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>Комитет по управлению муниципальным имуществом и земельных отношений администрации муниципального образования «</w:t>
      </w:r>
      <w:proofErr w:type="spellStart"/>
      <w:r>
        <w:rPr>
          <w:color w:val="000000"/>
        </w:rPr>
        <w:t>Мелекесский</w:t>
      </w:r>
      <w:proofErr w:type="spellEnd"/>
      <w:r>
        <w:rPr>
          <w:color w:val="000000"/>
        </w:rPr>
        <w:t xml:space="preserve">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 xml:space="preserve">предоставлении </w:t>
      </w:r>
      <w:r w:rsidR="008E3A2F">
        <w:rPr>
          <w:color w:val="000000"/>
        </w:rPr>
        <w:t xml:space="preserve">на праве собственности </w:t>
      </w:r>
      <w:bookmarkStart w:id="0" w:name="_GoBack"/>
      <w:bookmarkEnd w:id="0"/>
      <w:r>
        <w:rPr>
          <w:color w:val="000000"/>
        </w:rPr>
        <w:t xml:space="preserve">земельного участка: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DD14C1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с условным номером 73:23:015301:ЗУ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Мелекесский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муниципальное образование </w:t>
            </w:r>
            <w:proofErr w:type="spellStart"/>
            <w:r>
              <w:rPr>
                <w:color w:val="000000"/>
                <w:sz w:val="22"/>
                <w:szCs w:val="22"/>
              </w:rPr>
              <w:t>Старосахчинское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поселение, п. </w:t>
            </w:r>
            <w:proofErr w:type="spellStart"/>
            <w:r>
              <w:rPr>
                <w:color w:val="000000"/>
                <w:sz w:val="22"/>
                <w:szCs w:val="22"/>
              </w:rPr>
              <w:t>Курлан</w:t>
            </w:r>
            <w:proofErr w:type="spellEnd"/>
            <w:r w:rsidR="008E3A2F">
              <w:rPr>
                <w:color w:val="000000"/>
                <w:sz w:val="22"/>
                <w:szCs w:val="22"/>
              </w:rPr>
              <w:t>, 234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8E3A2F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8E3A2F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8E3A2F" w:rsidP="008E3A2F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7272C2" w:rsidRDefault="001D26A0" w:rsidP="008E3A2F">
      <w:pPr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8E3A2F">
      <w:pPr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</w:t>
      </w:r>
      <w:r w:rsidR="008E3A2F">
        <w:rPr>
          <w:color w:val="000000"/>
        </w:rPr>
        <w:t xml:space="preserve">в письменной форме лично либо почтовым отправлением </w:t>
      </w:r>
      <w:r>
        <w:rPr>
          <w:color w:val="000000"/>
        </w:rPr>
        <w:t xml:space="preserve">заявления о намерении участвовать в аукционе по </w:t>
      </w:r>
      <w:r w:rsidR="005E5339">
        <w:rPr>
          <w:color w:val="000000"/>
        </w:rPr>
        <w:t>продаже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F019A2">
        <w:rPr>
          <w:color w:val="000000"/>
        </w:rPr>
        <w:t>2</w:t>
      </w:r>
      <w:r w:rsidR="008E3A2F">
        <w:rPr>
          <w:color w:val="000000"/>
        </w:rPr>
        <w:t>5</w:t>
      </w:r>
      <w:r w:rsidR="003469A1">
        <w:rPr>
          <w:color w:val="000000"/>
        </w:rPr>
        <w:t>.0</w:t>
      </w:r>
      <w:r w:rsidR="008E3A2F">
        <w:rPr>
          <w:color w:val="000000"/>
        </w:rPr>
        <w:t>5</w:t>
      </w:r>
      <w:r>
        <w:rPr>
          <w:color w:val="000000"/>
        </w:rPr>
        <w:t>.20</w:t>
      </w:r>
      <w:r w:rsidR="003469A1">
        <w:rPr>
          <w:color w:val="000000"/>
        </w:rPr>
        <w:t>20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 Димитровград, ул. Хмельницкого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157A5E"/>
    <w:rsid w:val="001D26A0"/>
    <w:rsid w:val="00243B12"/>
    <w:rsid w:val="003469A1"/>
    <w:rsid w:val="0053520B"/>
    <w:rsid w:val="005E5339"/>
    <w:rsid w:val="006F1F80"/>
    <w:rsid w:val="007272C2"/>
    <w:rsid w:val="00806A9F"/>
    <w:rsid w:val="008B75F9"/>
    <w:rsid w:val="008E3A2F"/>
    <w:rsid w:val="00B06BC0"/>
    <w:rsid w:val="00DD14C1"/>
    <w:rsid w:val="00F0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2019-10-23T07:01:00Z</dcterms:created>
  <dcterms:modified xsi:type="dcterms:W3CDTF">2020-04-23T12:27:00Z</dcterms:modified>
</cp:coreProperties>
</file>