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A" w:rsidRDefault="004F17BA" w:rsidP="004F17BA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F17BA" w:rsidRDefault="004F17BA" w:rsidP="004F17B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F17BA" w:rsidRDefault="004F17BA" w:rsidP="004F17B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F17BA" w:rsidRDefault="004F17BA" w:rsidP="004F17B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28</w:t>
      </w: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4F17BA" w:rsidRDefault="004F17BA" w:rsidP="004F17B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4F17BA" w:rsidRDefault="004F17BA" w:rsidP="004F17B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4F17BA" w:rsidRDefault="004F17BA" w:rsidP="004F17BA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F17BA" w:rsidRDefault="004F17BA" w:rsidP="004F17BA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F17BA" w:rsidRDefault="004F17BA" w:rsidP="004F17BA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4F17BA" w:rsidRDefault="004F17BA" w:rsidP="004F17BA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4F17BA" w:rsidRDefault="004F17BA" w:rsidP="004F17BA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финансовым управлением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4F17BA" w:rsidRDefault="004F17BA" w:rsidP="004F17BA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F17BA" w:rsidRDefault="004F17BA" w:rsidP="004F17BA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F17BA" w:rsidRDefault="004F17BA" w:rsidP="004F17BA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4F17BA" w:rsidRDefault="004F17BA" w:rsidP="004F17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1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4F17BA" w:rsidRDefault="004F17BA" w:rsidP="004F17B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области». К</w:t>
      </w:r>
      <w:r>
        <w:rPr>
          <w:rFonts w:ascii="Times New Roman" w:hAnsi="Times New Roman" w:cs="Times New Roman"/>
          <w:sz w:val="24"/>
          <w:szCs w:val="24"/>
        </w:rPr>
        <w:t xml:space="preserve">онкретизируются нормы, регулирующие ресурсное обеспечение муниципальной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приложении 2 «Система мероприятий </w:t>
      </w:r>
      <w:r>
        <w:rPr>
          <w:rFonts w:ascii="PT Astra Serif" w:hAnsi="PT Astra Serif" w:cs="Times New Roman"/>
          <w:sz w:val="24"/>
          <w:szCs w:val="24"/>
        </w:rPr>
        <w:t xml:space="preserve">муниципальной программы» предполагается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увеличить финансирование мероприятий муниципальной программы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 на ремонт дворовых территорий </w:t>
      </w:r>
      <w:r>
        <w:rPr>
          <w:rFonts w:ascii="PT Astra Serif" w:hAnsi="PT Astra Serif" w:cs="PT Astra Serif"/>
          <w:sz w:val="24"/>
          <w:szCs w:val="24"/>
        </w:rPr>
        <w:t xml:space="preserve">многоквартирных домов и социальных объектов, проездов к дворовым территориям </w:t>
      </w:r>
      <w:r>
        <w:rPr>
          <w:rFonts w:ascii="PT Astra Serif" w:hAnsi="PT Astra Serif" w:cs="PT Astra Serif"/>
          <w:sz w:val="24"/>
          <w:szCs w:val="24"/>
        </w:rPr>
        <w:lastRenderedPageBreak/>
        <w:t>многоквартирных домов и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 w:cs="PT Astra Serif"/>
          <w:sz w:val="24"/>
          <w:szCs w:val="24"/>
        </w:rPr>
        <w:t>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rPr>
          <w:rFonts w:ascii="PT Astra Serif" w:hAnsi="PT Astra Serif" w:cs="PT Astra Serif"/>
          <w:sz w:val="24"/>
          <w:szCs w:val="24"/>
        </w:rPr>
        <w:t>; на финансовое обеспечение деятельности финансового управления и на осуществление переданных полномочий с поселений на ур</w:t>
      </w:r>
      <w:bookmarkStart w:id="0" w:name="_GoBack"/>
      <w:bookmarkEnd w:id="0"/>
      <w:r>
        <w:rPr>
          <w:rFonts w:ascii="PT Astra Serif" w:hAnsi="PT Astra Serif" w:cs="PT Astra Serif"/>
          <w:sz w:val="24"/>
          <w:szCs w:val="24"/>
        </w:rPr>
        <w:t>овень муниципального района в сфере внутреннего финансового контроля.</w:t>
      </w:r>
      <w:proofErr w:type="gramEnd"/>
    </w:p>
    <w:p w:rsidR="004F17BA" w:rsidRDefault="004F17BA" w:rsidP="004F17BA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4F17BA" w:rsidRDefault="004F17BA" w:rsidP="004F17BA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F17BA" w:rsidRDefault="004F17BA" w:rsidP="004F17B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F17BA" w:rsidRDefault="004F17BA" w:rsidP="004F17B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F17BA" w:rsidRDefault="004F17BA" w:rsidP="004F17B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F17BA" w:rsidRDefault="004F17BA" w:rsidP="004F17B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F17BA" w:rsidRDefault="004F17BA" w:rsidP="004F17B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F17BA" w:rsidRDefault="004F17BA" w:rsidP="004F17BA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F17BA" w:rsidRDefault="004F17BA" w:rsidP="004F17BA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282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4F17BA" w:rsidRDefault="004F17BA" w:rsidP="004F17B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F17BA" w:rsidRDefault="004F17BA" w:rsidP="004F17B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F17BA" w:rsidRDefault="004F17BA" w:rsidP="004F17BA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F17BA" w:rsidRDefault="004F17BA" w:rsidP="004F17BA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E7"/>
    <w:rsid w:val="004F17BA"/>
    <w:rsid w:val="009035E6"/>
    <w:rsid w:val="009A1DD7"/>
    <w:rsid w:val="00C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7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F17B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7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F17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2022-03-29T05:12:00Z</cp:lastPrinted>
  <dcterms:created xsi:type="dcterms:W3CDTF">2022-03-29T05:07:00Z</dcterms:created>
  <dcterms:modified xsi:type="dcterms:W3CDTF">2022-03-29T05:12:00Z</dcterms:modified>
</cp:coreProperties>
</file>