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A" w:rsidRDefault="00A4675A" w:rsidP="00A4675A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4675A" w:rsidRDefault="00A4675A" w:rsidP="00A4675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4675A" w:rsidRDefault="00A4675A" w:rsidP="00A4675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4675A" w:rsidRDefault="00A4675A" w:rsidP="00A4675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4675A" w:rsidRDefault="00A4675A" w:rsidP="00A4675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30</w:t>
      </w:r>
    </w:p>
    <w:p w:rsidR="00A4675A" w:rsidRDefault="00A4675A" w:rsidP="00A4675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</w:t>
      </w:r>
      <w:r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 w:cs="Times New Roman"/>
          <w:bCs/>
          <w:sz w:val="24"/>
          <w:szCs w:val="24"/>
        </w:rPr>
        <w:t>О</w:t>
      </w:r>
      <w:r>
        <w:rPr>
          <w:rFonts w:ascii="PT Astra Serif" w:hAnsi="PT Astra Serif" w:cs="Times New Roman"/>
          <w:bCs/>
          <w:sz w:val="24"/>
          <w:szCs w:val="24"/>
        </w:rPr>
        <w:t xml:space="preserve">б утверждении Положения о муниципальной автоматизированной системе централизованного оповещения населения </w:t>
      </w:r>
      <w:r>
        <w:rPr>
          <w:rFonts w:ascii="PT Astra Serif" w:hAnsi="PT Astra Serif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 w:cs="Times New Roman"/>
          <w:bCs/>
          <w:sz w:val="24"/>
          <w:szCs w:val="24"/>
        </w:rPr>
        <w:t>»</w:t>
      </w: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bookmarkEnd w:id="0"/>
    <w:p w:rsidR="00A4675A" w:rsidRDefault="00A4675A" w:rsidP="00A4675A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4675A" w:rsidRDefault="00A4675A" w:rsidP="00A4675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4675A" w:rsidRDefault="00A4675A" w:rsidP="00A4675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4675A" w:rsidRDefault="00A4675A" w:rsidP="00A4675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4675A" w:rsidRDefault="00A4675A" w:rsidP="00A4675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4675A" w:rsidRDefault="00A4675A" w:rsidP="00A4675A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A4675A">
        <w:rPr>
          <w:rFonts w:ascii="PT Astra Serif" w:hAnsi="PT Astra Serif"/>
          <w:b w:val="0"/>
          <w:sz w:val="24"/>
          <w:szCs w:val="24"/>
        </w:rPr>
        <w:t>«</w:t>
      </w:r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Положения о муниципальной автоматизированной системе централизованного оповещения населения муниципального образования «</w:t>
      </w:r>
      <w:proofErr w:type="spellStart"/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Times New Roman"/>
          <w:bCs/>
          <w:sz w:val="24"/>
          <w:szCs w:val="24"/>
        </w:rPr>
        <w:t xml:space="preserve">      </w:t>
      </w:r>
      <w:r>
        <w:rPr>
          <w:rFonts w:ascii="PT Astra Serif" w:hAnsi="PT Astra Serif"/>
          <w:b w:val="0"/>
          <w:sz w:val="24"/>
          <w:szCs w:val="24"/>
        </w:rPr>
        <w:t>(далее – Проект).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A4675A" w:rsidRDefault="00A4675A" w:rsidP="00A4675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A4675A" w:rsidRDefault="00A4675A" w:rsidP="00A4675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4675A" w:rsidRDefault="00A4675A" w:rsidP="00A4675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8C4EDE" w:rsidRDefault="00A4675A" w:rsidP="008C4E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Проект разработан в соответствии с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07.07.2003 № 126-ФЗ «О связи»,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PT Astra Serif"/>
          <w:sz w:val="24"/>
          <w:szCs w:val="24"/>
        </w:rPr>
        <w:t>Указ</w:t>
      </w:r>
      <w:r>
        <w:rPr>
          <w:rFonts w:ascii="PT Astra Serif" w:hAnsi="PT Astra Serif" w:cs="PT Astra Serif"/>
          <w:sz w:val="24"/>
          <w:szCs w:val="24"/>
        </w:rPr>
        <w:t xml:space="preserve">ом </w:t>
      </w:r>
      <w:r>
        <w:rPr>
          <w:rFonts w:ascii="PT Astra Serif" w:hAnsi="PT Astra Serif" w:cs="PT Astra Serif"/>
          <w:sz w:val="24"/>
          <w:szCs w:val="24"/>
        </w:rPr>
        <w:t xml:space="preserve"> Президента РФ от 13.11.2012 N 1522</w:t>
      </w:r>
      <w:r w:rsidR="008C4EDE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«</w:t>
      </w:r>
      <w:r>
        <w:rPr>
          <w:rFonts w:ascii="PT Astra Serif" w:hAnsi="PT Astra Serif" w:cs="PT Astra Serif"/>
          <w:sz w:val="24"/>
          <w:szCs w:val="24"/>
        </w:rPr>
        <w:t>О создании комплексной системы экстренного оповещения населения об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 w:cs="PT Astra Serif"/>
          <w:sz w:val="24"/>
          <w:szCs w:val="24"/>
        </w:rPr>
        <w:t>угрозе возникновения или о возникновении чрезвычайных ситуаций</w:t>
      </w:r>
      <w:r>
        <w:rPr>
          <w:rFonts w:ascii="PT Astra Serif" w:hAnsi="PT Astra Serif" w:cs="PT Astra Serif"/>
          <w:sz w:val="24"/>
          <w:szCs w:val="24"/>
        </w:rPr>
        <w:t>», п</w:t>
      </w:r>
      <w:r>
        <w:rPr>
          <w:rFonts w:ascii="PT Astra Serif" w:hAnsi="PT Astra Serif" w:cs="PT Astra Serif"/>
          <w:sz w:val="24"/>
          <w:szCs w:val="24"/>
        </w:rPr>
        <w:t>остановление</w:t>
      </w:r>
      <w:r>
        <w:rPr>
          <w:rFonts w:ascii="PT Astra Serif" w:hAnsi="PT Astra Serif" w:cs="PT Astra Serif"/>
          <w:sz w:val="24"/>
          <w:szCs w:val="24"/>
        </w:rPr>
        <w:t>м</w:t>
      </w:r>
      <w:r>
        <w:rPr>
          <w:rFonts w:ascii="PT Astra Serif" w:hAnsi="PT Astra Serif" w:cs="PT Astra Serif"/>
          <w:sz w:val="24"/>
          <w:szCs w:val="24"/>
        </w:rPr>
        <w:t xml:space="preserve"> Правительства РФ от 30.12.2003 N 794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rFonts w:ascii="PT Astra Serif" w:hAnsi="PT Astra Serif" w:cs="PT Astra Serif"/>
          <w:sz w:val="24"/>
          <w:szCs w:val="24"/>
        </w:rPr>
        <w:t>», п</w:t>
      </w:r>
      <w:r>
        <w:rPr>
          <w:rFonts w:ascii="PT Astra Serif" w:hAnsi="PT Astra Serif" w:cs="PT Astra Serif"/>
          <w:sz w:val="24"/>
          <w:szCs w:val="24"/>
        </w:rPr>
        <w:t>остановление</w:t>
      </w:r>
      <w:r w:rsidR="008C4EDE">
        <w:rPr>
          <w:rFonts w:ascii="PT Astra Serif" w:hAnsi="PT Astra Serif" w:cs="PT Astra Serif"/>
          <w:sz w:val="24"/>
          <w:szCs w:val="24"/>
        </w:rPr>
        <w:t>м</w:t>
      </w:r>
      <w:r>
        <w:rPr>
          <w:rFonts w:ascii="PT Astra Serif" w:hAnsi="PT Astra Serif" w:cs="PT Astra Serif"/>
          <w:sz w:val="24"/>
          <w:szCs w:val="24"/>
        </w:rPr>
        <w:t xml:space="preserve"> Правительства РФ от 26.11.2007 N 804</w:t>
      </w:r>
      <w:r w:rsidR="008C4EDE"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Об утверждении Положения о гражданской обороне в Российской Федерации</w:t>
      </w:r>
      <w:r w:rsidR="008C4EDE">
        <w:rPr>
          <w:rFonts w:ascii="PT Astra Serif" w:hAnsi="PT Astra Serif" w:cs="PT Astra Serif"/>
          <w:sz w:val="24"/>
          <w:szCs w:val="24"/>
        </w:rPr>
        <w:t>»,</w:t>
      </w:r>
      <w:r w:rsidR="008C4EDE" w:rsidRPr="008C4EDE">
        <w:rPr>
          <w:rFonts w:ascii="PT Astra Serif" w:hAnsi="PT Astra Serif" w:cs="PT Astra Serif"/>
          <w:sz w:val="24"/>
          <w:szCs w:val="24"/>
        </w:rPr>
        <w:t xml:space="preserve"> </w:t>
      </w:r>
      <w:r w:rsidR="008C4EDE">
        <w:rPr>
          <w:rFonts w:ascii="PT Astra Serif" w:hAnsi="PT Astra Serif" w:cs="PT Astra Serif"/>
          <w:sz w:val="24"/>
          <w:szCs w:val="24"/>
        </w:rPr>
        <w:t>п</w:t>
      </w:r>
      <w:r w:rsidR="008C4EDE">
        <w:rPr>
          <w:rFonts w:ascii="PT Astra Serif" w:hAnsi="PT Astra Serif" w:cs="PT Astra Serif"/>
          <w:sz w:val="24"/>
          <w:szCs w:val="24"/>
        </w:rPr>
        <w:t>риказ</w:t>
      </w:r>
      <w:r w:rsidR="008C4EDE">
        <w:rPr>
          <w:rFonts w:ascii="PT Astra Serif" w:hAnsi="PT Astra Serif" w:cs="PT Astra Serif"/>
          <w:sz w:val="24"/>
          <w:szCs w:val="24"/>
        </w:rPr>
        <w:t>ом</w:t>
      </w:r>
      <w:r w:rsidR="008C4EDE">
        <w:rPr>
          <w:rFonts w:ascii="PT Astra Serif" w:hAnsi="PT Astra Serif" w:cs="PT Astra Serif"/>
          <w:sz w:val="24"/>
          <w:szCs w:val="24"/>
        </w:rPr>
        <w:t xml:space="preserve"> МЧС России N 578, </w:t>
      </w:r>
      <w:proofErr w:type="spellStart"/>
      <w:r w:rsidR="008C4EDE">
        <w:rPr>
          <w:rFonts w:ascii="PT Astra Serif" w:hAnsi="PT Astra Serif" w:cs="PT Astra Serif"/>
          <w:sz w:val="24"/>
          <w:szCs w:val="24"/>
        </w:rPr>
        <w:t>Минкомсвязи</w:t>
      </w:r>
      <w:proofErr w:type="spellEnd"/>
      <w:r w:rsidR="008C4EDE">
        <w:rPr>
          <w:rFonts w:ascii="PT Astra Serif" w:hAnsi="PT Astra Serif" w:cs="PT Astra Serif"/>
          <w:sz w:val="24"/>
          <w:szCs w:val="24"/>
        </w:rPr>
        <w:t xml:space="preserve"> России N 365 от 31.07.2020</w:t>
      </w:r>
      <w:r w:rsidR="008C4EDE">
        <w:rPr>
          <w:rFonts w:ascii="PT Astra Serif" w:hAnsi="PT Astra Serif" w:cs="PT Astra Serif"/>
          <w:sz w:val="24"/>
          <w:szCs w:val="24"/>
        </w:rPr>
        <w:t xml:space="preserve"> «</w:t>
      </w:r>
      <w:r w:rsidR="008C4EDE">
        <w:rPr>
          <w:rFonts w:ascii="PT Astra Serif" w:hAnsi="PT Astra Serif" w:cs="PT Astra Serif"/>
          <w:sz w:val="24"/>
          <w:szCs w:val="24"/>
        </w:rPr>
        <w:t>Об утверждении Положения о системах оповещения населения</w:t>
      </w:r>
      <w:r w:rsidR="008C4EDE">
        <w:rPr>
          <w:rFonts w:ascii="PT Astra Serif" w:hAnsi="PT Astra Serif" w:cs="PT Astra Serif"/>
          <w:sz w:val="24"/>
          <w:szCs w:val="24"/>
        </w:rPr>
        <w:t>», п</w:t>
      </w:r>
      <w:r w:rsidR="008C4EDE">
        <w:rPr>
          <w:rFonts w:ascii="PT Astra Serif" w:hAnsi="PT Astra Serif" w:cs="PT Astra Serif"/>
          <w:sz w:val="24"/>
          <w:szCs w:val="24"/>
        </w:rPr>
        <w:t>риказ</w:t>
      </w:r>
      <w:r w:rsidR="008C4EDE">
        <w:rPr>
          <w:rFonts w:ascii="PT Astra Serif" w:hAnsi="PT Astra Serif" w:cs="PT Astra Serif"/>
          <w:sz w:val="24"/>
          <w:szCs w:val="24"/>
        </w:rPr>
        <w:t>ом</w:t>
      </w:r>
      <w:r w:rsidR="008C4EDE">
        <w:rPr>
          <w:rFonts w:ascii="PT Astra Serif" w:hAnsi="PT Astra Serif" w:cs="PT Astra Serif"/>
          <w:sz w:val="24"/>
          <w:szCs w:val="24"/>
        </w:rPr>
        <w:t xml:space="preserve"> МЧС России</w:t>
      </w:r>
      <w:proofErr w:type="gramEnd"/>
      <w:r w:rsidR="008C4EDE">
        <w:rPr>
          <w:rFonts w:ascii="PT Astra Serif" w:hAnsi="PT Astra Serif" w:cs="PT Astra Serif"/>
          <w:sz w:val="24"/>
          <w:szCs w:val="24"/>
        </w:rPr>
        <w:t xml:space="preserve"> N 579, </w:t>
      </w:r>
      <w:proofErr w:type="spellStart"/>
      <w:r w:rsidR="008C4EDE">
        <w:rPr>
          <w:rFonts w:ascii="PT Astra Serif" w:hAnsi="PT Astra Serif" w:cs="PT Astra Serif"/>
          <w:sz w:val="24"/>
          <w:szCs w:val="24"/>
        </w:rPr>
        <w:t>Минкомсвязи</w:t>
      </w:r>
      <w:proofErr w:type="spellEnd"/>
      <w:r w:rsidR="008C4EDE">
        <w:rPr>
          <w:rFonts w:ascii="PT Astra Serif" w:hAnsi="PT Astra Serif" w:cs="PT Astra Serif"/>
          <w:sz w:val="24"/>
          <w:szCs w:val="24"/>
        </w:rPr>
        <w:t xml:space="preserve"> России N 366 от 31.07.2020</w:t>
      </w:r>
      <w:r w:rsidR="008C4EDE">
        <w:rPr>
          <w:rFonts w:ascii="PT Astra Serif" w:hAnsi="PT Astra Serif" w:cs="PT Astra Serif"/>
          <w:sz w:val="24"/>
          <w:szCs w:val="24"/>
        </w:rPr>
        <w:t xml:space="preserve"> «</w:t>
      </w:r>
      <w:r w:rsidR="008C4EDE">
        <w:rPr>
          <w:rFonts w:ascii="PT Astra Serif" w:hAnsi="PT Astra Serif" w:cs="PT Astra Serif"/>
          <w:sz w:val="24"/>
          <w:szCs w:val="24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8C4EDE">
        <w:rPr>
          <w:rFonts w:ascii="PT Astra Serif" w:hAnsi="PT Astra Serif" w:cs="PT Astra Serif"/>
          <w:sz w:val="24"/>
          <w:szCs w:val="24"/>
        </w:rPr>
        <w:t>».</w:t>
      </w:r>
    </w:p>
    <w:p w:rsidR="008C4EDE" w:rsidRDefault="00A4675A" w:rsidP="00A4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Проектом предполагается </w:t>
      </w:r>
      <w:r w:rsidR="008C4EDE">
        <w:rPr>
          <w:rFonts w:ascii="PT Astra Serif" w:hAnsi="PT Astra Serif" w:cs="Times New Roman"/>
          <w:sz w:val="24"/>
          <w:szCs w:val="24"/>
        </w:rPr>
        <w:t>утвердить положение о муниципальной автоматизированной системе централизованного оповещения населения муниципального образования «</w:t>
      </w:r>
      <w:proofErr w:type="spellStart"/>
      <w:r w:rsidR="008C4EDE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8C4EDE">
        <w:rPr>
          <w:rFonts w:ascii="PT Astra Serif" w:hAnsi="PT Astra Serif" w:cs="Times New Roman"/>
          <w:sz w:val="24"/>
          <w:szCs w:val="24"/>
        </w:rPr>
        <w:t xml:space="preserve"> район», которым определяется назначение, состав, задачи и требования к системе оповещения, порядок ее задействования и поддержания в состоянии постоянной готовности, порядок реализации мероприятий по ее совершенствованию.</w:t>
      </w:r>
    </w:p>
    <w:p w:rsidR="00A4675A" w:rsidRDefault="00A4675A" w:rsidP="00A4675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4675A" w:rsidRDefault="00A4675A" w:rsidP="00A4675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4675A" w:rsidRDefault="00A4675A" w:rsidP="00A4675A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Постановление вступае</w:t>
      </w:r>
      <w:r>
        <w:rPr>
          <w:rFonts w:ascii="PT Astra Serif" w:hAnsi="PT Astra Serif"/>
          <w:lang w:val="ru-RU"/>
        </w:rPr>
        <w:t xml:space="preserve">т в силу </w:t>
      </w:r>
      <w:r w:rsidR="00016469">
        <w:rPr>
          <w:rFonts w:ascii="PT Astra Serif" w:hAnsi="PT Astra Serif"/>
          <w:lang w:val="ru-RU"/>
        </w:rPr>
        <w:t xml:space="preserve">на следующий день </w:t>
      </w:r>
      <w:r>
        <w:rPr>
          <w:rFonts w:ascii="PT Astra Serif" w:hAnsi="PT Astra Serif"/>
          <w:lang w:val="ru-RU"/>
        </w:rPr>
        <w:t>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A4675A" w:rsidRDefault="00A4675A" w:rsidP="00A4675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4675A" w:rsidRDefault="00A4675A" w:rsidP="00A4675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4675A" w:rsidRDefault="00A4675A" w:rsidP="00A4675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4675A" w:rsidRDefault="00A4675A" w:rsidP="00A4675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4675A" w:rsidRDefault="00A4675A" w:rsidP="00A4675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4675A" w:rsidRDefault="00A4675A" w:rsidP="00A4675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4675A" w:rsidRDefault="00A4675A" w:rsidP="00A4675A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A4675A">
        <w:rPr>
          <w:rFonts w:ascii="PT Astra Serif" w:hAnsi="PT Astra Serif"/>
          <w:b w:val="0"/>
          <w:sz w:val="24"/>
          <w:szCs w:val="24"/>
        </w:rPr>
        <w:t>«</w:t>
      </w:r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Положения о муниципальной автоматизированной системе централизованного оповещения населения муниципального образования «</w:t>
      </w:r>
      <w:proofErr w:type="spellStart"/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Times New Roman"/>
          <w:bCs/>
          <w:sz w:val="24"/>
          <w:szCs w:val="24"/>
        </w:rPr>
        <w:t xml:space="preserve">    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4675A" w:rsidRDefault="00A4675A" w:rsidP="00A4675A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4675A" w:rsidRDefault="00A4675A" w:rsidP="00A4675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4675A" w:rsidRDefault="00A4675A" w:rsidP="00A4675A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4675A" w:rsidRDefault="00A4675A" w:rsidP="00A4675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p w:rsidR="0066531D" w:rsidRDefault="0066531D"/>
    <w:sectPr w:rsidR="0066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F"/>
    <w:rsid w:val="00016469"/>
    <w:rsid w:val="0066531D"/>
    <w:rsid w:val="008C4EDE"/>
    <w:rsid w:val="00A4675A"/>
    <w:rsid w:val="00D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7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4675A"/>
    <w:pPr>
      <w:spacing w:after="120"/>
    </w:pPr>
  </w:style>
  <w:style w:type="paragraph" w:customStyle="1" w:styleId="ConsPlusNormal">
    <w:name w:val="ConsPlusNormal"/>
    <w:rsid w:val="00A4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7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4675A"/>
    <w:pPr>
      <w:spacing w:after="120"/>
    </w:pPr>
  </w:style>
  <w:style w:type="paragraph" w:customStyle="1" w:styleId="ConsPlusNormal">
    <w:name w:val="ConsPlusNormal"/>
    <w:rsid w:val="00A4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2021-03-23T07:40:00Z</cp:lastPrinted>
  <dcterms:created xsi:type="dcterms:W3CDTF">2021-03-23T07:17:00Z</dcterms:created>
  <dcterms:modified xsi:type="dcterms:W3CDTF">2021-03-23T07:42:00Z</dcterms:modified>
</cp:coreProperties>
</file>