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ED" w:rsidRDefault="009659ED" w:rsidP="009659ED">
      <w:pPr>
        <w:pStyle w:val="Textbody"/>
        <w:autoSpaceDE w:val="0"/>
        <w:ind w:right="-33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9659ED" w:rsidRDefault="009659ED" w:rsidP="009659ED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9659ED" w:rsidRDefault="009659ED" w:rsidP="009659E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9659ED" w:rsidRDefault="009659ED" w:rsidP="009659ED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9659ED" w:rsidRDefault="009659ED" w:rsidP="009659ED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9659ED" w:rsidRDefault="009659ED" w:rsidP="009659ED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4</w:t>
      </w:r>
      <w:r>
        <w:rPr>
          <w:rFonts w:ascii="PT Astra Serif" w:hAnsi="PT Astra Serif"/>
          <w:b/>
          <w:bCs/>
          <w:lang w:val="ru-RU"/>
        </w:rPr>
        <w:t>7</w:t>
      </w:r>
    </w:p>
    <w:p w:rsidR="009659ED" w:rsidRDefault="009659ED" w:rsidP="009659ED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</w:p>
    <w:p w:rsidR="009659ED" w:rsidRDefault="009659ED" w:rsidP="009659ED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 w:cs="Times New Roman"/>
          <w:bCs/>
          <w:sz w:val="24"/>
          <w:szCs w:val="24"/>
        </w:rPr>
        <w:t xml:space="preserve"> по результатам  </w:t>
      </w:r>
      <w:proofErr w:type="gramStart"/>
      <w:r>
        <w:rPr>
          <w:rFonts w:ascii="PT Astra Serif" w:hAnsi="PT Astra Serif" w:cs="Times New Roman"/>
          <w:bCs/>
          <w:sz w:val="24"/>
          <w:szCs w:val="24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hAnsi="PT Astra Serif" w:cs="Times New Roman"/>
          <w:bCs/>
          <w:sz w:val="24"/>
          <w:szCs w:val="24"/>
        </w:rPr>
        <w:t xml:space="preserve"> МО «</w:t>
      </w:r>
      <w:proofErr w:type="spellStart"/>
      <w:r>
        <w:rPr>
          <w:rFonts w:ascii="PT Astra Serif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Cs/>
          <w:sz w:val="24"/>
          <w:szCs w:val="24"/>
        </w:rPr>
        <w:t xml:space="preserve"> район»</w:t>
      </w:r>
      <w:r>
        <w:rPr>
          <w:rFonts w:ascii="PT Astra Serif" w:hAnsi="PT Astra Serif"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 xml:space="preserve">«Об утверждении Положения о порядке предоставления разрешения на </w:t>
      </w:r>
      <w:r w:rsidR="00BB0C4C">
        <w:rPr>
          <w:rFonts w:ascii="PT Astra Serif" w:hAnsi="PT Astra Serif"/>
          <w:bCs/>
          <w:sz w:val="24"/>
          <w:szCs w:val="24"/>
        </w:rPr>
        <w:t xml:space="preserve">отклонение от предельных параметров разрешенного строительства, реконструкции объектов капитального строительства </w:t>
      </w:r>
      <w:r>
        <w:rPr>
          <w:rFonts w:ascii="PT Astra Serif" w:hAnsi="PT Astra Serif"/>
          <w:bCs/>
          <w:sz w:val="24"/>
          <w:szCs w:val="24"/>
        </w:rPr>
        <w:t>на  территории муниципального образования «</w:t>
      </w:r>
      <w:proofErr w:type="spellStart"/>
      <w:r>
        <w:rPr>
          <w:rFonts w:ascii="PT Astra Serif" w:hAnsi="PT Astra Serif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 w:cs="Times New Roman"/>
          <w:bCs/>
          <w:sz w:val="24"/>
          <w:szCs w:val="24"/>
        </w:rPr>
        <w:t xml:space="preserve">  </w:t>
      </w:r>
    </w:p>
    <w:p w:rsidR="009659ED" w:rsidRDefault="009659ED" w:rsidP="009659ED">
      <w:pPr>
        <w:pStyle w:val="ConsPlusNormal"/>
        <w:jc w:val="both"/>
        <w:rPr>
          <w:rFonts w:ascii="PT Astra Serif" w:hAnsi="PT Astra Serif"/>
          <w:b/>
          <w:sz w:val="24"/>
          <w:szCs w:val="24"/>
        </w:rPr>
      </w:pPr>
    </w:p>
    <w:p w:rsidR="009659ED" w:rsidRDefault="009659ED" w:rsidP="009659ED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9659ED" w:rsidRDefault="009659ED" w:rsidP="009659ED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17.05.2021 года                                                                                                                        </w:t>
      </w:r>
    </w:p>
    <w:p w:rsidR="009659ED" w:rsidRDefault="009659ED" w:rsidP="009659ED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9659ED" w:rsidRDefault="009659ED" w:rsidP="009659ED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</w:p>
    <w:p w:rsidR="009659ED" w:rsidRDefault="009659ED" w:rsidP="009659ED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9659ED" w:rsidRDefault="009659ED" w:rsidP="009659ED">
      <w:pPr>
        <w:pStyle w:val="ConsPlusTitle"/>
        <w:ind w:firstLine="708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Настоящее заключение дано на проект постановления</w:t>
      </w:r>
      <w:r>
        <w:rPr>
          <w:rFonts w:ascii="PT Astra Serif" w:hAnsi="PT Astra Serif" w:cs="Times New Roman"/>
          <w:b w:val="0"/>
          <w:sz w:val="24"/>
          <w:szCs w:val="24"/>
        </w:rPr>
        <w:t xml:space="preserve"> администрации МО «</w:t>
      </w:r>
      <w:proofErr w:type="spellStart"/>
      <w:r>
        <w:rPr>
          <w:rFonts w:ascii="PT Astra Serif" w:hAnsi="PT Astra Serif" w:cs="Times New Roman"/>
          <w:b w:val="0"/>
          <w:sz w:val="24"/>
          <w:szCs w:val="24"/>
        </w:rPr>
        <w:t>Мелекесский</w:t>
      </w:r>
      <w:proofErr w:type="spellEnd"/>
      <w:r>
        <w:rPr>
          <w:rFonts w:ascii="PT Astra Serif" w:hAnsi="PT Astra Serif" w:cs="Times New Roman"/>
          <w:b w:val="0"/>
          <w:sz w:val="24"/>
          <w:szCs w:val="24"/>
        </w:rPr>
        <w:t xml:space="preserve"> район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» </w:t>
      </w:r>
      <w:r w:rsidR="00BB0C4C" w:rsidRPr="00BB0C4C">
        <w:rPr>
          <w:rFonts w:ascii="PT Astra Serif" w:hAnsi="PT Astra Serif"/>
          <w:b w:val="0"/>
          <w:bCs/>
          <w:sz w:val="24"/>
          <w:szCs w:val="24"/>
        </w:rPr>
        <w:t>«Об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на  территории муниципального образования «</w:t>
      </w:r>
      <w:proofErr w:type="spellStart"/>
      <w:r w:rsidR="00BB0C4C" w:rsidRPr="00BB0C4C">
        <w:rPr>
          <w:rFonts w:ascii="PT Astra Serif" w:hAnsi="PT Astra Serif"/>
          <w:b w:val="0"/>
          <w:bCs/>
          <w:sz w:val="24"/>
          <w:szCs w:val="24"/>
        </w:rPr>
        <w:t>Мелекесский</w:t>
      </w:r>
      <w:proofErr w:type="spellEnd"/>
      <w:r w:rsidR="00BB0C4C" w:rsidRPr="00BB0C4C">
        <w:rPr>
          <w:rFonts w:ascii="PT Astra Serif" w:hAnsi="PT Astra Serif"/>
          <w:b w:val="0"/>
          <w:bCs/>
          <w:sz w:val="24"/>
          <w:szCs w:val="24"/>
        </w:rPr>
        <w:t xml:space="preserve"> район» Ульяновской области»</w:t>
      </w:r>
      <w:r>
        <w:rPr>
          <w:rFonts w:ascii="PT Astra Serif" w:hAnsi="PT Astra Serif" w:cs="Times New Roman"/>
          <w:bCs/>
          <w:sz w:val="24"/>
          <w:szCs w:val="24"/>
        </w:rPr>
        <w:t xml:space="preserve">  </w:t>
      </w:r>
      <w:r>
        <w:rPr>
          <w:rFonts w:ascii="PT Astra Serif" w:hAnsi="PT Astra Serif"/>
          <w:b w:val="0"/>
          <w:sz w:val="24"/>
          <w:szCs w:val="24"/>
        </w:rPr>
        <w:t xml:space="preserve"> (далее – Проект).</w:t>
      </w:r>
      <w:r>
        <w:rPr>
          <w:rFonts w:ascii="PT Astra Serif" w:hAnsi="PT Astra Serif"/>
          <w:sz w:val="24"/>
          <w:szCs w:val="24"/>
        </w:rPr>
        <w:t xml:space="preserve">  </w:t>
      </w:r>
    </w:p>
    <w:p w:rsidR="009659ED" w:rsidRDefault="009659ED" w:rsidP="009659ED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 архитектуры и градостроительства администрации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области.</w:t>
      </w:r>
    </w:p>
    <w:p w:rsidR="009659ED" w:rsidRDefault="009659ED" w:rsidP="009659ED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9659ED" w:rsidRDefault="009659ED" w:rsidP="009659ED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</w:p>
    <w:p w:rsidR="009659ED" w:rsidRDefault="009659ED" w:rsidP="009659ED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9659ED" w:rsidRDefault="009659ED" w:rsidP="009659E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 w:cs="PT Astra Serif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Разработчиком в преамбуле проекта указано основание разработки проекта муниципального нормативного правового акта, а именно </w:t>
      </w:r>
      <w:r>
        <w:rPr>
          <w:rFonts w:ascii="PT Astra Serif" w:hAnsi="PT Astra Serif" w:cs="PT Astra Serif"/>
          <w:sz w:val="24"/>
          <w:szCs w:val="24"/>
        </w:rPr>
        <w:t xml:space="preserve">статья </w:t>
      </w:r>
      <w:r w:rsidR="00BB0C4C">
        <w:rPr>
          <w:rFonts w:ascii="PT Astra Serif" w:hAnsi="PT Astra Serif" w:cs="PT Astra Serif"/>
          <w:sz w:val="24"/>
          <w:szCs w:val="24"/>
        </w:rPr>
        <w:t>40</w:t>
      </w:r>
      <w:r>
        <w:rPr>
          <w:rFonts w:ascii="PT Astra Serif" w:hAnsi="PT Astra Serif" w:cs="PT Astra Serif"/>
          <w:sz w:val="24"/>
          <w:szCs w:val="24"/>
        </w:rPr>
        <w:t xml:space="preserve"> Градостроительного кодекса Российской Федерации.</w:t>
      </w:r>
    </w:p>
    <w:p w:rsidR="00BB0C4C" w:rsidRDefault="009659ED" w:rsidP="0096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Проектом предполагается утвердить </w:t>
      </w:r>
      <w:r w:rsidRPr="00BD52A7">
        <w:rPr>
          <w:rFonts w:ascii="PT Astra Serif" w:hAnsi="PT Astra Serif"/>
          <w:bCs/>
          <w:sz w:val="24"/>
          <w:szCs w:val="24"/>
        </w:rPr>
        <w:t>Положени</w:t>
      </w:r>
      <w:r>
        <w:rPr>
          <w:rFonts w:ascii="PT Astra Serif" w:hAnsi="PT Astra Serif"/>
          <w:bCs/>
          <w:sz w:val="24"/>
          <w:szCs w:val="24"/>
        </w:rPr>
        <w:t>е</w:t>
      </w:r>
      <w:r w:rsidRPr="00BD52A7">
        <w:rPr>
          <w:rFonts w:ascii="PT Astra Serif" w:hAnsi="PT Astra Serif"/>
          <w:bCs/>
          <w:sz w:val="24"/>
          <w:szCs w:val="24"/>
        </w:rPr>
        <w:t xml:space="preserve"> о порядке предоставления разрешения </w:t>
      </w:r>
      <w:r w:rsidR="00BB0C4C">
        <w:rPr>
          <w:rFonts w:ascii="PT Astra Serif" w:hAnsi="PT Astra Serif"/>
          <w:bCs/>
          <w:sz w:val="24"/>
          <w:szCs w:val="24"/>
        </w:rPr>
        <w:t>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на  территории муниципального образования «</w:t>
      </w:r>
      <w:proofErr w:type="spellStart"/>
      <w:r w:rsidR="00BB0C4C">
        <w:rPr>
          <w:rFonts w:ascii="PT Astra Serif" w:hAnsi="PT Astra Serif"/>
          <w:bCs/>
          <w:sz w:val="24"/>
          <w:szCs w:val="24"/>
        </w:rPr>
        <w:t>Мелекесский</w:t>
      </w:r>
      <w:proofErr w:type="spellEnd"/>
      <w:r w:rsidR="00BB0C4C">
        <w:rPr>
          <w:rFonts w:ascii="PT Astra Serif" w:hAnsi="PT Astra Serif"/>
          <w:bCs/>
          <w:sz w:val="24"/>
          <w:szCs w:val="24"/>
        </w:rPr>
        <w:t xml:space="preserve"> район» Ульяновской области</w:t>
      </w:r>
      <w:r w:rsidR="00BB0C4C">
        <w:rPr>
          <w:rFonts w:ascii="PT Astra Serif" w:hAnsi="PT Astra Serif"/>
          <w:bCs/>
          <w:sz w:val="24"/>
          <w:szCs w:val="24"/>
        </w:rPr>
        <w:t>.</w:t>
      </w:r>
    </w:p>
    <w:p w:rsidR="00BB0C4C" w:rsidRDefault="009659ED" w:rsidP="00BB0C4C">
      <w:pPr>
        <w:pStyle w:val="ConsPlusTitle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Пунктом 1.5. проекта </w:t>
      </w:r>
      <w:r w:rsidR="00BB0C4C">
        <w:rPr>
          <w:rFonts w:ascii="PT Astra Serif" w:hAnsi="PT Astra Serif"/>
          <w:bCs/>
          <w:sz w:val="24"/>
          <w:szCs w:val="24"/>
        </w:rPr>
        <w:t xml:space="preserve">Положения </w:t>
      </w:r>
      <w:r>
        <w:rPr>
          <w:rFonts w:ascii="PT Astra Serif" w:hAnsi="PT Astra Serif"/>
          <w:bCs/>
          <w:sz w:val="24"/>
          <w:szCs w:val="24"/>
        </w:rPr>
        <w:t xml:space="preserve">определяется перечень документов, прилагаемый к заявлению. </w:t>
      </w:r>
      <w:proofErr w:type="gramStart"/>
      <w:r>
        <w:rPr>
          <w:rFonts w:ascii="PT Astra Serif" w:hAnsi="PT Astra Serif"/>
          <w:bCs/>
          <w:sz w:val="24"/>
          <w:szCs w:val="24"/>
        </w:rPr>
        <w:t>Проектом Положения  устанавливаются сроки предоставления разрешения, состав предоставляемых органами местного самоуправления документов, требования к предоставляемым органами местного самоуправления документам, порядок рассмотрения в администрации МО «</w:t>
      </w:r>
      <w:proofErr w:type="spellStart"/>
      <w:r>
        <w:rPr>
          <w:rFonts w:ascii="PT Astra Serif" w:hAnsi="PT Astra Serif"/>
          <w:bCs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bCs/>
          <w:sz w:val="24"/>
          <w:szCs w:val="24"/>
        </w:rPr>
        <w:t xml:space="preserve"> район» документации, представленной органами местного самоуправления района, а также </w:t>
      </w:r>
      <w:r w:rsidRPr="00BB0C4C">
        <w:rPr>
          <w:rFonts w:ascii="PT Astra Serif" w:hAnsi="PT Astra Serif"/>
          <w:b w:val="0"/>
          <w:bCs/>
          <w:sz w:val="24"/>
          <w:szCs w:val="24"/>
        </w:rPr>
        <w:lastRenderedPageBreak/>
        <w:t xml:space="preserve">порядок принятия администрацией района решения о предоставлении </w:t>
      </w:r>
      <w:r w:rsidR="00BB0C4C" w:rsidRPr="00BB0C4C">
        <w:rPr>
          <w:rFonts w:ascii="PT Astra Serif" w:hAnsi="PT Astra Serif"/>
          <w:b w:val="0"/>
          <w:bCs/>
          <w:sz w:val="24"/>
          <w:szCs w:val="24"/>
        </w:rPr>
        <w:t>разрешения на отклонение от предельных параметров разрешенного строительства, реконструкции объектов капитального строительства на  территории муниципального</w:t>
      </w:r>
      <w:r w:rsidR="00BB0C4C" w:rsidRPr="00BB0C4C">
        <w:rPr>
          <w:rFonts w:ascii="PT Astra Serif" w:hAnsi="PT Astra Serif"/>
          <w:b w:val="0"/>
          <w:bCs/>
          <w:sz w:val="24"/>
          <w:szCs w:val="24"/>
        </w:rPr>
        <w:t xml:space="preserve"> образования «</w:t>
      </w:r>
      <w:proofErr w:type="spellStart"/>
      <w:r w:rsidR="00BB0C4C" w:rsidRPr="00BB0C4C">
        <w:rPr>
          <w:rFonts w:ascii="PT Astra Serif" w:hAnsi="PT Astra Serif"/>
          <w:b w:val="0"/>
          <w:bCs/>
          <w:sz w:val="24"/>
          <w:szCs w:val="24"/>
        </w:rPr>
        <w:t>Мелекесский</w:t>
      </w:r>
      <w:proofErr w:type="spellEnd"/>
      <w:r w:rsidR="00BB0C4C" w:rsidRPr="00BB0C4C">
        <w:rPr>
          <w:rFonts w:ascii="PT Astra Serif" w:hAnsi="PT Astra Serif"/>
          <w:b w:val="0"/>
          <w:bCs/>
          <w:sz w:val="24"/>
          <w:szCs w:val="24"/>
        </w:rPr>
        <w:t xml:space="preserve"> район».</w:t>
      </w:r>
      <w:r w:rsidR="00BB0C4C">
        <w:rPr>
          <w:rFonts w:ascii="PT Astra Serif" w:hAnsi="PT Astra Serif" w:cs="Times New Roman"/>
          <w:bCs/>
          <w:sz w:val="24"/>
          <w:szCs w:val="24"/>
        </w:rPr>
        <w:t xml:space="preserve">  </w:t>
      </w:r>
      <w:proofErr w:type="gramEnd"/>
    </w:p>
    <w:p w:rsidR="009659ED" w:rsidRPr="00BB0C4C" w:rsidRDefault="009659ED" w:rsidP="0096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Приложением к проекту Положения предлагается утвердить форму заявления о предоставлении разрешения на </w:t>
      </w:r>
      <w:r w:rsidR="00BB0C4C" w:rsidRPr="00BB0C4C">
        <w:rPr>
          <w:rFonts w:ascii="PT Astra Serif" w:hAnsi="PT Astra Serif"/>
          <w:bCs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BB0C4C">
        <w:rPr>
          <w:rFonts w:ascii="PT Astra Serif" w:hAnsi="PT Astra Serif"/>
          <w:bCs/>
          <w:sz w:val="24"/>
          <w:szCs w:val="24"/>
        </w:rPr>
        <w:t>.</w:t>
      </w:r>
    </w:p>
    <w:p w:rsidR="009659ED" w:rsidRDefault="009659ED" w:rsidP="009659ED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</w:rPr>
      </w:pPr>
      <w:r>
        <w:rPr>
          <w:rFonts w:ascii="PT Astra Serif" w:hAnsi="PT Astra Serif"/>
          <w:bCs/>
          <w:sz w:val="24"/>
          <w:szCs w:val="24"/>
        </w:rPr>
        <w:t xml:space="preserve">В связи с тем, что статьей </w:t>
      </w:r>
      <w:r w:rsidR="00BB0C4C">
        <w:rPr>
          <w:rFonts w:ascii="PT Astra Serif" w:hAnsi="PT Astra Serif"/>
          <w:bCs/>
          <w:sz w:val="24"/>
          <w:szCs w:val="24"/>
        </w:rPr>
        <w:t>40</w:t>
      </w:r>
      <w:r>
        <w:rPr>
          <w:rFonts w:ascii="PT Astra Serif" w:hAnsi="PT Astra Serif" w:cs="PT Astra Serif"/>
          <w:sz w:val="24"/>
          <w:szCs w:val="24"/>
        </w:rPr>
        <w:t xml:space="preserve"> Градостроительного кодекса Российской Федерации определен </w:t>
      </w:r>
      <w:r>
        <w:rPr>
          <w:rFonts w:ascii="PT Astra Serif" w:hAnsi="PT Astra Serif"/>
          <w:bCs/>
          <w:sz w:val="24"/>
          <w:szCs w:val="24"/>
        </w:rPr>
        <w:t xml:space="preserve">порядок предоставления разрешения на </w:t>
      </w:r>
      <w:bookmarkStart w:id="0" w:name="_GoBack"/>
      <w:r w:rsidR="00BB0C4C" w:rsidRPr="00BB0C4C">
        <w:rPr>
          <w:rFonts w:ascii="PT Astra Serif" w:hAnsi="PT Astra Serif"/>
          <w:bCs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bookmarkEnd w:id="0"/>
      <w:r w:rsidR="00BB0C4C" w:rsidRPr="00BB0C4C">
        <w:rPr>
          <w:rFonts w:ascii="PT Astra Serif" w:hAnsi="PT Astra Serif"/>
          <w:b/>
          <w:bCs/>
          <w:sz w:val="24"/>
          <w:szCs w:val="24"/>
        </w:rPr>
        <w:t xml:space="preserve"> </w:t>
      </w:r>
      <w:r>
        <w:rPr>
          <w:rFonts w:ascii="PT Astra Serif" w:hAnsi="PT Astra Serif"/>
          <w:bCs/>
          <w:sz w:val="24"/>
          <w:szCs w:val="24"/>
        </w:rPr>
        <w:t>разработка и принятие муниципального нормативного правового акта не требуется</w:t>
      </w:r>
      <w:r>
        <w:rPr>
          <w:rFonts w:ascii="PT Astra Serif" w:hAnsi="PT Astra Serif"/>
        </w:rPr>
        <w:t>.</w:t>
      </w:r>
    </w:p>
    <w:p w:rsidR="009659ED" w:rsidRDefault="009659ED" w:rsidP="009659ED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</w:p>
    <w:p w:rsidR="009659ED" w:rsidRDefault="009659ED" w:rsidP="009659E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9659ED" w:rsidRDefault="009659ED" w:rsidP="009659ED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9659ED" w:rsidRDefault="009659ED" w:rsidP="009659E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9659ED" w:rsidRDefault="009659ED" w:rsidP="009659ED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9659ED" w:rsidRPr="00864B6C" w:rsidRDefault="009659ED" w:rsidP="009659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4"/>
          <w:szCs w:val="24"/>
        </w:rPr>
      </w:pPr>
      <w:r w:rsidRPr="00864B6C">
        <w:rPr>
          <w:rFonts w:ascii="PT Astra Serif" w:eastAsia="Times New Roman" w:hAnsi="PT Astra Serif" w:cs="Times New Roman"/>
          <w:sz w:val="24"/>
          <w:szCs w:val="24"/>
        </w:rPr>
        <w:t xml:space="preserve">При проведении антикоррупционной экспертизы выявлен </w:t>
      </w:r>
      <w:proofErr w:type="spellStart"/>
      <w:r w:rsidRPr="00864B6C">
        <w:rPr>
          <w:rFonts w:ascii="PT Astra Serif" w:eastAsia="Times New Roman" w:hAnsi="PT Astra Serif" w:cs="Times New Roman"/>
          <w:sz w:val="24"/>
          <w:szCs w:val="24"/>
        </w:rPr>
        <w:t>коррупциогенный</w:t>
      </w:r>
      <w:proofErr w:type="spellEnd"/>
      <w:r w:rsidRPr="00864B6C">
        <w:rPr>
          <w:rFonts w:ascii="PT Astra Serif" w:eastAsia="Times New Roman" w:hAnsi="PT Astra Serif" w:cs="Times New Roman"/>
          <w:sz w:val="24"/>
          <w:szCs w:val="24"/>
        </w:rPr>
        <w:t xml:space="preserve"> фактор, предусмотренный</w:t>
      </w:r>
      <w:r w:rsidRPr="00864B6C">
        <w:rPr>
          <w:rFonts w:ascii="PT Astra Serif" w:eastAsia="Times New Roman" w:hAnsi="PT Astra Serif" w:cs="Times New Roman"/>
          <w:sz w:val="24"/>
          <w:szCs w:val="24"/>
        </w:rPr>
        <w:tab/>
        <w:t xml:space="preserve"> </w:t>
      </w:r>
      <w:proofErr w:type="gramStart"/>
      <w:r w:rsidRPr="00864B6C">
        <w:rPr>
          <w:rFonts w:ascii="PT Astra Serif" w:eastAsia="Times New Roman" w:hAnsi="PT Astra Serif" w:cs="Times New Roman"/>
          <w:sz w:val="24"/>
          <w:szCs w:val="24"/>
        </w:rPr>
        <w:t>пунктом</w:t>
      </w:r>
      <w:proofErr w:type="gramEnd"/>
      <w:r w:rsidRPr="00864B6C">
        <w:rPr>
          <w:rFonts w:ascii="PT Astra Serif" w:eastAsia="Times New Roman" w:hAnsi="PT Astra Serif" w:cs="Times New Roman"/>
          <w:sz w:val="24"/>
          <w:szCs w:val="24"/>
        </w:rPr>
        <w:t xml:space="preserve"> а части 3 Методики </w:t>
      </w:r>
      <w:r w:rsidRPr="00864B6C">
        <w:rPr>
          <w:rFonts w:ascii="PT Astra Serif" w:hAnsi="PT Astra Serif" w:cs="PT Astra Serif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N 96 «Об антикоррупционной экспертизе нормативных правовых актов и проектов нормативных правовых актов» - широта дискреционных полномочий - отсутствие или неопределенность сроков, условий или оснований принятия решения, наличие дублирующих полномочий государственного органа, органа местного самоуправления или организации (их должностных лиц).</w:t>
      </w:r>
    </w:p>
    <w:p w:rsidR="009659ED" w:rsidRDefault="009659ED" w:rsidP="009659ED">
      <w:pPr>
        <w:pStyle w:val="Textbody"/>
        <w:jc w:val="center"/>
        <w:rPr>
          <w:rFonts w:ascii="PT Astra Serif" w:hAnsi="PT Astra Serif"/>
          <w:b/>
          <w:bCs/>
          <w:lang w:val="ru-RU"/>
        </w:rPr>
      </w:pPr>
    </w:p>
    <w:p w:rsidR="009659ED" w:rsidRDefault="009659ED" w:rsidP="009659ED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9659ED" w:rsidRDefault="009659ED" w:rsidP="00BB0C4C">
      <w:pPr>
        <w:pStyle w:val="ConsPlusTitle"/>
        <w:ind w:firstLine="708"/>
        <w:jc w:val="both"/>
        <w:rPr>
          <w:rFonts w:ascii="PT Astra Serif" w:hAnsi="PT Astra Serif" w:cs="Times New Roman"/>
          <w:b w:val="0"/>
          <w:sz w:val="24"/>
          <w:szCs w:val="24"/>
        </w:rPr>
      </w:pPr>
      <w:r>
        <w:rPr>
          <w:rFonts w:ascii="PT Astra Serif" w:hAnsi="PT Astra Serif"/>
          <w:b w:val="0"/>
          <w:sz w:val="24"/>
          <w:szCs w:val="24"/>
        </w:rPr>
        <w:t>Проект</w:t>
      </w:r>
      <w:r>
        <w:rPr>
          <w:rFonts w:ascii="PT Astra Serif" w:hAnsi="PT Astra Serif"/>
          <w:b w:val="0"/>
          <w:bCs/>
          <w:sz w:val="24"/>
          <w:szCs w:val="24"/>
        </w:rPr>
        <w:t xml:space="preserve"> </w:t>
      </w:r>
      <w:r>
        <w:rPr>
          <w:rFonts w:ascii="PT Astra Serif" w:hAnsi="PT Astra Serif"/>
          <w:b w:val="0"/>
          <w:sz w:val="24"/>
          <w:szCs w:val="24"/>
        </w:rPr>
        <w:t xml:space="preserve">постановления 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 </w:t>
      </w:r>
      <w:r w:rsidRPr="00BB0C4C">
        <w:rPr>
          <w:rFonts w:ascii="PT Astra Serif" w:hAnsi="PT Astra Serif"/>
          <w:b w:val="0"/>
          <w:bCs/>
          <w:sz w:val="24"/>
          <w:szCs w:val="24"/>
        </w:rPr>
        <w:t>«</w:t>
      </w:r>
      <w:r w:rsidR="00BB0C4C" w:rsidRPr="00BB0C4C">
        <w:rPr>
          <w:rFonts w:ascii="PT Astra Serif" w:hAnsi="PT Astra Serif"/>
          <w:b w:val="0"/>
          <w:bCs/>
          <w:sz w:val="24"/>
          <w:szCs w:val="24"/>
        </w:rPr>
        <w:t>Об утверждении Положения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 на  территории муниципального образования «</w:t>
      </w:r>
      <w:proofErr w:type="spellStart"/>
      <w:r w:rsidR="00BB0C4C" w:rsidRPr="00BB0C4C">
        <w:rPr>
          <w:rFonts w:ascii="PT Astra Serif" w:hAnsi="PT Astra Serif"/>
          <w:b w:val="0"/>
          <w:bCs/>
          <w:sz w:val="24"/>
          <w:szCs w:val="24"/>
        </w:rPr>
        <w:t>Мелекесский</w:t>
      </w:r>
      <w:proofErr w:type="spellEnd"/>
      <w:r w:rsidR="00BB0C4C" w:rsidRPr="00BB0C4C">
        <w:rPr>
          <w:rFonts w:ascii="PT Astra Serif" w:hAnsi="PT Astra Serif"/>
          <w:b w:val="0"/>
          <w:bCs/>
          <w:sz w:val="24"/>
          <w:szCs w:val="24"/>
        </w:rPr>
        <w:t xml:space="preserve"> район» Ульяновской области»</w:t>
      </w:r>
      <w:r w:rsidR="00BB0C4C">
        <w:rPr>
          <w:rFonts w:ascii="PT Astra Serif" w:hAnsi="PT Astra Serif" w:cs="Times New Roman"/>
          <w:bCs/>
          <w:sz w:val="24"/>
          <w:szCs w:val="24"/>
        </w:rPr>
        <w:t xml:space="preserve">  </w:t>
      </w:r>
      <w:r>
        <w:rPr>
          <w:rFonts w:ascii="PT Astra Serif" w:hAnsi="PT Astra Serif" w:cs="Times New Roman"/>
          <w:b w:val="0"/>
          <w:bCs/>
          <w:sz w:val="24"/>
          <w:szCs w:val="24"/>
        </w:rPr>
        <w:t xml:space="preserve"> признается не прошедшим антикоррупционную экспертизу.</w:t>
      </w:r>
    </w:p>
    <w:p w:rsidR="009659ED" w:rsidRDefault="009659ED" w:rsidP="009659ED">
      <w:pPr>
        <w:pStyle w:val="Standard"/>
        <w:autoSpaceDE w:val="0"/>
        <w:ind w:right="-180"/>
        <w:jc w:val="both"/>
        <w:rPr>
          <w:rFonts w:ascii="PT Astra Serif" w:eastAsia="Times New Roman" w:hAnsi="PT Astra Serif" w:cs="Times New Roman"/>
          <w:b/>
          <w:bCs/>
          <w:lang w:val="ru-RU"/>
        </w:rPr>
      </w:pPr>
    </w:p>
    <w:p w:rsidR="009659ED" w:rsidRDefault="009659ED" w:rsidP="009659ED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659ED" w:rsidRDefault="009659ED" w:rsidP="009659ED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9659ED" w:rsidRDefault="009659ED" w:rsidP="009659ED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                      </w:t>
      </w:r>
      <w:r>
        <w:rPr>
          <w:rFonts w:ascii="PT Astra Serif" w:eastAsia="Times New Roman" w:hAnsi="PT Astra Serif" w:cs="Times New Roman"/>
          <w:color w:val="000000"/>
          <w:lang w:val="ru-RU"/>
        </w:rPr>
        <w:t xml:space="preserve">                                                                Е.Н. Губанова</w:t>
      </w:r>
    </w:p>
    <w:p w:rsidR="00126D93" w:rsidRDefault="00126D93"/>
    <w:sectPr w:rsidR="0012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40"/>
    <w:rsid w:val="00067340"/>
    <w:rsid w:val="00126D93"/>
    <w:rsid w:val="005F26DA"/>
    <w:rsid w:val="009659ED"/>
    <w:rsid w:val="00BB0C4C"/>
    <w:rsid w:val="00D96DFD"/>
    <w:rsid w:val="00E8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54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5416"/>
    <w:pPr>
      <w:spacing w:after="120"/>
    </w:pPr>
  </w:style>
  <w:style w:type="paragraph" w:customStyle="1" w:styleId="ConsPlusNormal">
    <w:name w:val="ConsPlusNormal"/>
    <w:rsid w:val="00E85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85416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85416"/>
    <w:pPr>
      <w:spacing w:after="120"/>
    </w:pPr>
  </w:style>
  <w:style w:type="paragraph" w:customStyle="1" w:styleId="ConsPlusNormal">
    <w:name w:val="ConsPlusNormal"/>
    <w:rsid w:val="00E85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54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2021-05-19T05:09:00Z</cp:lastPrinted>
  <dcterms:created xsi:type="dcterms:W3CDTF">2021-05-18T06:52:00Z</dcterms:created>
  <dcterms:modified xsi:type="dcterms:W3CDTF">2021-05-19T05:13:00Z</dcterms:modified>
</cp:coreProperties>
</file>