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2C" w:rsidRDefault="00D9312C" w:rsidP="00D9312C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«Мелекесский район»</w:t>
      </w:r>
    </w:p>
    <w:p w:rsidR="00D9312C" w:rsidRDefault="00D9312C" w:rsidP="00D9312C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D9312C" w:rsidRDefault="00D9312C" w:rsidP="00D9312C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D9312C" w:rsidRDefault="00D9312C" w:rsidP="00D9312C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D9312C" w:rsidRDefault="00D9312C" w:rsidP="00D9312C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D9312C" w:rsidRDefault="00682576" w:rsidP="00D9312C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62</w:t>
      </w:r>
    </w:p>
    <w:p w:rsidR="00D9312C" w:rsidRDefault="00D9312C" w:rsidP="00D9312C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D9312C" w:rsidRDefault="00D9312C" w:rsidP="00D9312C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«Мелекесский район» «О внесении изменений в постановление администрации муниципального образования «Мелекесский район» Ульяновской области  от 27.03.2020 № 291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Об утверждении муниципальной программы «Развитие и модернизация образования в муниципальном образовании «Мелекесский район» Ульяновской области»  </w:t>
      </w:r>
    </w:p>
    <w:p w:rsidR="00D9312C" w:rsidRDefault="00D9312C" w:rsidP="00D9312C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D9312C" w:rsidRDefault="00D9312C" w:rsidP="00D9312C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Дата экспертизы: 2</w:t>
      </w:r>
      <w:r w:rsidR="00682576">
        <w:rPr>
          <w:rFonts w:ascii="PT Astra Serif" w:hAnsi="PT Astra Serif"/>
          <w:lang w:val="ru-RU"/>
        </w:rPr>
        <w:t>7</w:t>
      </w:r>
      <w:r>
        <w:rPr>
          <w:rFonts w:ascii="PT Astra Serif" w:hAnsi="PT Astra Serif"/>
          <w:lang w:val="ru-RU"/>
        </w:rPr>
        <w:t>.0</w:t>
      </w:r>
      <w:r w:rsidR="00682576">
        <w:rPr>
          <w:rFonts w:ascii="PT Astra Serif" w:hAnsi="PT Astra Serif"/>
          <w:lang w:val="ru-RU"/>
        </w:rPr>
        <w:t>6</w:t>
      </w:r>
      <w:r>
        <w:rPr>
          <w:rFonts w:ascii="PT Astra Serif" w:hAnsi="PT Astra Serif"/>
          <w:lang w:val="ru-RU"/>
        </w:rPr>
        <w:t xml:space="preserve"> .2022 года                                                                                                                        </w:t>
      </w:r>
    </w:p>
    <w:p w:rsidR="00D9312C" w:rsidRDefault="00D9312C" w:rsidP="00D9312C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D9312C" w:rsidRDefault="00D9312C" w:rsidP="00D9312C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D9312C" w:rsidRDefault="00D9312C" w:rsidP="00D9312C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D9312C" w:rsidRDefault="00D9312C" w:rsidP="00D9312C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«Мелекесский район</w:t>
      </w:r>
      <w:r>
        <w:rPr>
          <w:rFonts w:ascii="PT Astra Serif" w:eastAsia="Times New Roman" w:hAnsi="PT Astra Serif" w:cs="Times New Roman"/>
          <w:bCs/>
          <w:lang w:val="ru-RU"/>
        </w:rPr>
        <w:t xml:space="preserve">» «О внесении изменений в постановление администрации муниципального образования «Мелекесский район» Ульяновской области  от 27.03.2020 № 291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«Развитие и модернизация образования в муниципальном образовании «Мелекесский район» Ульяновской области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»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D9312C" w:rsidRDefault="00D9312C" w:rsidP="00D9312C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управлением образования администрации муниципального образования «Мелекесский район» Ульяновской области.</w:t>
      </w:r>
    </w:p>
    <w:p w:rsidR="00D9312C" w:rsidRDefault="00D9312C" w:rsidP="00D9312C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«Мелекесский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D9312C" w:rsidRDefault="00D9312C" w:rsidP="00D9312C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D9312C" w:rsidRDefault="00D9312C" w:rsidP="00D9312C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D9312C" w:rsidRDefault="00D9312C" w:rsidP="00D9312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пункта 11 части 1 статьи 15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постановления администрации МО «Мелекесский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</w:t>
      </w:r>
      <w:r w:rsidR="00986EA1"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</w:rPr>
        <w:t>Мелекесский район» Ульяновской области» (с изменениями от 21.01.2020</w:t>
      </w:r>
      <w:proofErr w:type="gramEnd"/>
      <w:r>
        <w:rPr>
          <w:rFonts w:ascii="PT Astra Serif" w:hAnsi="PT Astra Serif"/>
          <w:sz w:val="24"/>
          <w:szCs w:val="24"/>
        </w:rPr>
        <w:t xml:space="preserve">  № 44).</w:t>
      </w:r>
    </w:p>
    <w:p w:rsidR="00682576" w:rsidRDefault="00D9312C" w:rsidP="00D9312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</w:rPr>
      </w:pPr>
      <w:proofErr w:type="gramStart"/>
      <w:r>
        <w:rPr>
          <w:rFonts w:ascii="PT Astra Serif" w:hAnsi="PT Astra Serif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</w:rPr>
        <w:t xml:space="preserve"> «Развитие и модернизация образования в муниципальном образовании «Мелекесский район» Ульяновской области»  в части увеличения  финансирования мероприятий подпрограммы  «Развитие общего образования в  муниципальном образовании «Мелекесский район», </w:t>
      </w:r>
      <w:r w:rsidR="00682576">
        <w:rPr>
          <w:rFonts w:ascii="PT Astra Serif" w:eastAsia="Times New Roman" w:hAnsi="PT Astra Serif" w:cs="Times New Roman"/>
          <w:bCs/>
        </w:rPr>
        <w:t xml:space="preserve"> «Обеспечение реализации муниципальной программы «Развитие и модернизация образования в муниципальном образовании «Мелекесский район» в общей сумме 18 087,20213 тыс. рублей.</w:t>
      </w:r>
      <w:proofErr w:type="gramEnd"/>
    </w:p>
    <w:p w:rsidR="00682576" w:rsidRDefault="00682576" w:rsidP="0068257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4545A9">
        <w:rPr>
          <w:rFonts w:ascii="PT Astra Serif" w:eastAsia="Times New Roman" w:hAnsi="PT Astra Serif" w:cs="Times New Roman"/>
          <w:bCs/>
          <w:sz w:val="24"/>
          <w:szCs w:val="24"/>
        </w:rPr>
        <w:lastRenderedPageBreak/>
        <w:t xml:space="preserve">В связи с этим, актуализируется раздел «Ресурсное обеспечение муниципальной программы», а также приложение 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1.4.</w:t>
      </w:r>
      <w:r w:rsidRPr="004545A9">
        <w:rPr>
          <w:rFonts w:ascii="PT Astra Serif" w:eastAsia="Times New Roman" w:hAnsi="PT Astra Serif" w:cs="Times New Roman"/>
          <w:bCs/>
          <w:sz w:val="24"/>
          <w:szCs w:val="24"/>
        </w:rPr>
        <w:t xml:space="preserve"> к муниципальной программе «Система мероприятий муниципальной программы»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. </w:t>
      </w:r>
    </w:p>
    <w:p w:rsidR="00D9312C" w:rsidRDefault="00D9312C" w:rsidP="00D9312C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D9312C" w:rsidRDefault="00D9312C" w:rsidP="00D9312C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«Мелекесский район» Ульяновской области от 18.03.2022 № 10.</w:t>
      </w:r>
    </w:p>
    <w:p w:rsidR="00D9312C" w:rsidRDefault="00D9312C" w:rsidP="00D9312C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 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«Мелекесский район»  Ульяновской области.</w:t>
      </w:r>
    </w:p>
    <w:p w:rsidR="00D9312C" w:rsidRDefault="00D9312C" w:rsidP="00D9312C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D9312C" w:rsidRDefault="00D9312C" w:rsidP="00D9312C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D9312C" w:rsidRDefault="00D9312C" w:rsidP="00D9312C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D9312C" w:rsidRDefault="00D9312C" w:rsidP="00D9312C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682576" w:rsidRPr="004545A9" w:rsidRDefault="00682576" w:rsidP="00682576">
      <w:pPr>
        <w:pStyle w:val="Textbody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4545A9">
        <w:rPr>
          <w:rFonts w:ascii="PT Astra Serif" w:eastAsia="Times New Roman" w:hAnsi="PT Astra Serif" w:cs="Times New Roman"/>
          <w:lang w:val="ru-RU"/>
        </w:rPr>
        <w:t xml:space="preserve">В проекте постановления факторов, которые способствуют или могут </w:t>
      </w:r>
      <w:proofErr w:type="gramStart"/>
      <w:r w:rsidRPr="004545A9">
        <w:rPr>
          <w:rFonts w:ascii="PT Astra Serif" w:eastAsia="Times New Roman" w:hAnsi="PT Astra Serif" w:cs="Times New Roman"/>
          <w:lang w:val="ru-RU"/>
        </w:rPr>
        <w:t>способствовать созданию условий для проявления коррупции не выявлено</w:t>
      </w:r>
      <w:proofErr w:type="gramEnd"/>
      <w:r w:rsidRPr="004545A9">
        <w:rPr>
          <w:rFonts w:ascii="PT Astra Serif" w:eastAsia="Times New Roman" w:hAnsi="PT Astra Serif" w:cs="Times New Roman"/>
          <w:lang w:val="ru-RU"/>
        </w:rPr>
        <w:t>.</w:t>
      </w:r>
    </w:p>
    <w:p w:rsidR="00682576" w:rsidRDefault="00682576" w:rsidP="00682576">
      <w:pPr>
        <w:pStyle w:val="Textbody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4545A9">
        <w:rPr>
          <w:rFonts w:ascii="PT Astra Serif" w:eastAsia="Times New Roman" w:hAnsi="PT Astra Serif" w:cs="Times New Roman"/>
          <w:lang w:val="ru-RU"/>
        </w:rPr>
        <w:t xml:space="preserve">Согласно пункту </w:t>
      </w:r>
      <w:r>
        <w:rPr>
          <w:rFonts w:ascii="PT Astra Serif" w:eastAsia="Times New Roman" w:hAnsi="PT Astra Serif" w:cs="Times New Roman"/>
          <w:lang w:val="ru-RU"/>
        </w:rPr>
        <w:t>2</w:t>
      </w:r>
      <w:r w:rsidRPr="004545A9">
        <w:rPr>
          <w:rFonts w:ascii="PT Astra Serif" w:eastAsia="Times New Roman" w:hAnsi="PT Astra Serif" w:cs="Times New Roman"/>
          <w:lang w:val="ru-RU"/>
        </w:rPr>
        <w:t xml:space="preserve"> постановления, оно вступает в силу на следующий день после дня его официального опубликования и  подлежит размещению на официальном сайте администрации муниципального образования «Мелекесский район» в информационно-телекоммуникационной сети «Интернет», что соответствует статье 47 Федерального закона от 06.10.2003 № 131-ФЗ "Об общих принципах организации местного самоуправления в Российской Федерации».</w:t>
      </w:r>
    </w:p>
    <w:p w:rsidR="00D9312C" w:rsidRDefault="00D9312C" w:rsidP="00D9312C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D9312C" w:rsidRDefault="00D9312C" w:rsidP="00D9312C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 xml:space="preserve">«О внесении изменений в постановление администрации муниципального образования «Мелекесский район» Ульяновской области  от 27.03.2020 291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«Развитие и модернизация образования в муниципальном образовании «Мелекесский район» Ульяновской области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» </w:t>
      </w:r>
      <w:bookmarkStart w:id="0" w:name="_GoBack"/>
      <w:bookmarkEnd w:id="0"/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D9312C" w:rsidRDefault="00D9312C" w:rsidP="00D9312C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D9312C" w:rsidRDefault="00D9312C" w:rsidP="00D9312C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682576" w:rsidRDefault="00682576" w:rsidP="00682576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Консультант отдела</w:t>
      </w:r>
    </w:p>
    <w:p w:rsidR="00682576" w:rsidRDefault="00682576" w:rsidP="00682576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администрации                                                            А.Н. </w:t>
      </w:r>
      <w:proofErr w:type="spellStart"/>
      <w:r>
        <w:rPr>
          <w:rFonts w:ascii="PT Astra Serif" w:eastAsia="Times New Roman" w:hAnsi="PT Astra Serif" w:cs="Times New Roman"/>
          <w:color w:val="000000"/>
          <w:lang w:val="ru-RU"/>
        </w:rPr>
        <w:t>Тимербаева</w:t>
      </w:r>
      <w:proofErr w:type="spellEnd"/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2B"/>
    <w:rsid w:val="00574198"/>
    <w:rsid w:val="00682576"/>
    <w:rsid w:val="00707325"/>
    <w:rsid w:val="009035E6"/>
    <w:rsid w:val="00986EA1"/>
    <w:rsid w:val="009A1DD7"/>
    <w:rsid w:val="00AD5B2B"/>
    <w:rsid w:val="00D9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312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9312C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68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312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9312C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68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Пользователь</cp:lastModifiedBy>
  <cp:revision>3</cp:revision>
  <cp:lastPrinted>2022-06-27T06:22:00Z</cp:lastPrinted>
  <dcterms:created xsi:type="dcterms:W3CDTF">2022-06-27T06:15:00Z</dcterms:created>
  <dcterms:modified xsi:type="dcterms:W3CDTF">2022-06-27T06:34:00Z</dcterms:modified>
</cp:coreProperties>
</file>