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59" w:rsidRPr="002E5259" w:rsidRDefault="002E5259" w:rsidP="002E5259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2E5259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2E5259">
        <w:rPr>
          <w:rFonts w:ascii="PT Astra Serif" w:hAnsi="PT Astra Serif"/>
          <w:b/>
          <w:bCs/>
          <w:lang w:val="ru-RU"/>
        </w:rPr>
        <w:t xml:space="preserve"> район»</w:t>
      </w:r>
    </w:p>
    <w:p w:rsidR="002E5259" w:rsidRPr="002E5259" w:rsidRDefault="002E5259" w:rsidP="002E525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Отдел правового обеспечения</w:t>
      </w:r>
    </w:p>
    <w:p w:rsidR="002E5259" w:rsidRPr="002E5259" w:rsidRDefault="002E5259" w:rsidP="002E525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E5259" w:rsidRPr="002E5259" w:rsidRDefault="002E5259" w:rsidP="002E525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E5259" w:rsidRPr="002E5259" w:rsidRDefault="002E5259" w:rsidP="002E525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E5259" w:rsidRPr="002E5259" w:rsidRDefault="002E5259" w:rsidP="002E525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2E5259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2E5259">
        <w:rPr>
          <w:rFonts w:ascii="PT Astra Serif" w:hAnsi="PT Astra Serif"/>
          <w:b/>
          <w:bCs/>
          <w:lang w:val="ru-RU"/>
        </w:rPr>
        <w:t>7</w:t>
      </w:r>
    </w:p>
    <w:p w:rsidR="002E5259" w:rsidRPr="002E5259" w:rsidRDefault="002E5259" w:rsidP="002E525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E5259" w:rsidRPr="002E5259" w:rsidRDefault="002E5259" w:rsidP="002E525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E5259" w:rsidRPr="002E5259" w:rsidRDefault="002E5259" w:rsidP="002E525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2E5259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2E5259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2E5259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2E5259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 w:rsidRPr="002E5259">
        <w:rPr>
          <w:rFonts w:ascii="PT Astra Serif" w:eastAsia="Times New Roman" w:hAnsi="PT Astra Serif" w:cs="Times New Roman"/>
          <w:b/>
          <w:bCs/>
          <w:lang w:val="ru-RU"/>
        </w:rPr>
        <w:t>«</w:t>
      </w:r>
      <w:r w:rsidRPr="002E5259"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2E5259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27.03.2020 № 300 «</w:t>
      </w:r>
      <w:r w:rsidRPr="002E5259"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2E5259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2E5259" w:rsidRPr="002E5259" w:rsidRDefault="002E5259" w:rsidP="002E525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2E525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2E5259" w:rsidRPr="002E5259" w:rsidRDefault="002E5259" w:rsidP="002E5259">
      <w:pPr>
        <w:pStyle w:val="Standard"/>
        <w:autoSpaceDE w:val="0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Дата экспертизы: 2</w:t>
      </w:r>
      <w:r w:rsidRPr="002E5259">
        <w:rPr>
          <w:rFonts w:ascii="PT Astra Serif" w:hAnsi="PT Astra Serif"/>
          <w:lang w:val="ru-RU"/>
        </w:rPr>
        <w:t>0</w:t>
      </w:r>
      <w:r w:rsidRPr="002E5259">
        <w:rPr>
          <w:rFonts w:ascii="PT Astra Serif" w:hAnsi="PT Astra Serif"/>
          <w:lang w:val="ru-RU"/>
        </w:rPr>
        <w:t>.0</w:t>
      </w:r>
      <w:r w:rsidRPr="002E5259">
        <w:rPr>
          <w:rFonts w:ascii="PT Astra Serif" w:hAnsi="PT Astra Serif"/>
          <w:lang w:val="ru-RU"/>
        </w:rPr>
        <w:t>1</w:t>
      </w:r>
      <w:r w:rsidRPr="002E5259">
        <w:rPr>
          <w:rFonts w:ascii="PT Astra Serif" w:hAnsi="PT Astra Serif"/>
          <w:lang w:val="ru-RU"/>
        </w:rPr>
        <w:t>.202</w:t>
      </w:r>
      <w:r w:rsidRPr="002E5259">
        <w:rPr>
          <w:rFonts w:ascii="PT Astra Serif" w:hAnsi="PT Astra Serif"/>
          <w:lang w:val="ru-RU"/>
        </w:rPr>
        <w:t>1</w:t>
      </w:r>
      <w:r w:rsidRPr="002E5259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2E5259" w:rsidRPr="002E5259" w:rsidRDefault="002E5259" w:rsidP="002E5259">
      <w:pPr>
        <w:pStyle w:val="Standard"/>
        <w:autoSpaceDE w:val="0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2E5259">
        <w:rPr>
          <w:rFonts w:ascii="PT Astra Serif" w:hAnsi="PT Astra Serif"/>
          <w:lang w:val="ru-RU"/>
        </w:rPr>
        <w:t>коррупциогенный</w:t>
      </w:r>
      <w:proofErr w:type="spellEnd"/>
      <w:r w:rsidRPr="002E5259">
        <w:rPr>
          <w:rFonts w:ascii="PT Astra Serif" w:hAnsi="PT Astra Serif"/>
          <w:lang w:val="ru-RU"/>
        </w:rPr>
        <w:t xml:space="preserve"> фактор</w:t>
      </w:r>
    </w:p>
    <w:p w:rsidR="002E5259" w:rsidRPr="002E5259" w:rsidRDefault="002E5259" w:rsidP="002E525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E5259" w:rsidRPr="002E5259" w:rsidRDefault="002E5259" w:rsidP="002E525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2E5259">
        <w:rPr>
          <w:rFonts w:ascii="PT Astra Serif" w:hAnsi="PT Astra Serif"/>
          <w:b/>
          <w:bCs/>
          <w:lang w:val="ru-RU"/>
        </w:rPr>
        <w:t>1.Общие положения</w:t>
      </w:r>
    </w:p>
    <w:p w:rsidR="002E5259" w:rsidRPr="002E5259" w:rsidRDefault="002E5259" w:rsidP="002E525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 w:rsidRPr="002E5259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2E5259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2E525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2E5259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2E525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300</w:t>
      </w:r>
      <w:r w:rsidRPr="002E525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Pr="002E5259">
        <w:rPr>
          <w:rFonts w:ascii="PT Astra Serif" w:eastAsia="Times New Roman" w:hAnsi="PT Astra Serif" w:cs="Times New Roman"/>
          <w:bCs/>
          <w:lang w:val="ru-RU"/>
        </w:rPr>
        <w:t>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 w:rsidRPr="002E525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2E5259"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2E5259" w:rsidRPr="002E5259" w:rsidRDefault="002E5259" w:rsidP="002E525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ab/>
        <w:t>Проект подготовлен отделом общественных коммуникаций администрации муниципального образования «</w:t>
      </w:r>
      <w:proofErr w:type="spellStart"/>
      <w:r w:rsidRPr="002E5259">
        <w:rPr>
          <w:rFonts w:ascii="PT Astra Serif" w:hAnsi="PT Astra Serif"/>
          <w:lang w:val="ru-RU"/>
        </w:rPr>
        <w:t>Мелекесский</w:t>
      </w:r>
      <w:proofErr w:type="spellEnd"/>
      <w:r w:rsidRPr="002E5259">
        <w:rPr>
          <w:rFonts w:ascii="PT Astra Serif" w:hAnsi="PT Astra Serif"/>
          <w:lang w:val="ru-RU"/>
        </w:rPr>
        <w:t xml:space="preserve"> район».</w:t>
      </w:r>
    </w:p>
    <w:p w:rsidR="002E5259" w:rsidRPr="002E5259" w:rsidRDefault="002E5259" w:rsidP="002E525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2E5259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2E5259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2E525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2E5259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E5259" w:rsidRPr="002E5259" w:rsidRDefault="002E5259" w:rsidP="002E525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E5259" w:rsidRPr="002E5259" w:rsidRDefault="002E5259" w:rsidP="002E525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2E5259">
        <w:rPr>
          <w:rFonts w:ascii="PT Astra Serif" w:hAnsi="PT Astra Serif"/>
          <w:b/>
          <w:bCs/>
          <w:lang w:val="ru-RU"/>
        </w:rPr>
        <w:t>2.Описание проекта</w:t>
      </w:r>
    </w:p>
    <w:p w:rsidR="002E5259" w:rsidRPr="002E5259" w:rsidRDefault="002E5259" w:rsidP="002E525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2E5259"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пунктов 6.2, 25 части 1 статьи 15 Федерального закона от 06.10.2003 № 131-ФЗ «Об общих принципах организации местного самоуправления в Российской Федерации», постановлением администрации МО «</w:t>
      </w:r>
      <w:proofErr w:type="spellStart"/>
      <w:r w:rsidRPr="002E5259">
        <w:rPr>
          <w:rFonts w:ascii="PT Astra Serif" w:hAnsi="PT Astra Serif"/>
          <w:lang w:val="ru-RU"/>
        </w:rPr>
        <w:t>Мелекесский</w:t>
      </w:r>
      <w:proofErr w:type="spellEnd"/>
      <w:r w:rsidRPr="002E5259"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2E5259">
        <w:rPr>
          <w:rFonts w:ascii="PT Astra Serif" w:hAnsi="PT Astra Serif"/>
          <w:lang w:val="ru-RU"/>
        </w:rPr>
        <w:t>Мелекесский</w:t>
      </w:r>
      <w:proofErr w:type="spellEnd"/>
      <w:r w:rsidRPr="002E5259">
        <w:rPr>
          <w:rFonts w:ascii="PT Astra Serif" w:hAnsi="PT Astra Serif"/>
          <w:lang w:val="ru-RU"/>
        </w:rPr>
        <w:t xml:space="preserve"> район» Ульяновской области» (с изменениями от 21.01.2020</w:t>
      </w:r>
      <w:proofErr w:type="gramEnd"/>
      <w:r w:rsidRPr="002E5259"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2E5259" w:rsidRPr="002E5259" w:rsidRDefault="002E5259" w:rsidP="002E5259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 w:rsidRPr="002E5259"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«</w:t>
      </w:r>
      <w:bookmarkStart w:id="2" w:name="_GoBack"/>
      <w:bookmarkEnd w:id="2"/>
      <w:r w:rsidRPr="002E5259">
        <w:rPr>
          <w:rFonts w:ascii="PT Astra Serif" w:eastAsia="Times New Roman" w:hAnsi="PT Astra Serif" w:cs="Times New Roman"/>
          <w:bCs/>
          <w:lang w:val="ru-RU"/>
        </w:rPr>
        <w:t xml:space="preserve"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</w:t>
      </w:r>
      <w:r w:rsidRPr="002E5259">
        <w:rPr>
          <w:rFonts w:ascii="PT Astra Serif" w:eastAsia="Times New Roman" w:hAnsi="PT Astra Serif" w:cs="Times New Roman"/>
          <w:bCs/>
          <w:lang w:val="ru-RU"/>
        </w:rPr>
        <w:lastRenderedPageBreak/>
        <w:t>деятельности  в муниципальном образовании «</w:t>
      </w:r>
      <w:proofErr w:type="spellStart"/>
      <w:r w:rsidRPr="002E525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в части уменьшения объема финансирования мероприятий программы в 2020 году  </w:t>
      </w:r>
      <w:r w:rsidRPr="002E5259">
        <w:rPr>
          <w:rFonts w:ascii="PT Astra Serif" w:eastAsia="Times New Roman" w:hAnsi="PT Astra Serif" w:cs="Times New Roman"/>
          <w:bCs/>
          <w:lang w:val="ru-RU"/>
        </w:rPr>
        <w:t>на 80 225,56, предусмотренных на реализацию мероприятий программы в сфере содействию развитию институтов гражданского общества.</w:t>
      </w:r>
      <w:proofErr w:type="gramEnd"/>
    </w:p>
    <w:p w:rsidR="002E5259" w:rsidRPr="002E5259" w:rsidRDefault="002E5259" w:rsidP="002E525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E5259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E5259" w:rsidRPr="002E5259" w:rsidRDefault="002E5259" w:rsidP="002E525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</w:t>
      </w:r>
      <w:r w:rsidRPr="002E5259">
        <w:rPr>
          <w:rFonts w:ascii="PT Astra Serif" w:hAnsi="PT Astra Serif"/>
          <w:lang w:val="ru-RU"/>
        </w:rPr>
        <w:t>.</w:t>
      </w:r>
    </w:p>
    <w:p w:rsidR="002E5259" w:rsidRPr="002E5259" w:rsidRDefault="002E5259" w:rsidP="002E5259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2E5259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2E525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E5259" w:rsidRPr="002E5259" w:rsidRDefault="002E5259" w:rsidP="002E525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E5259" w:rsidRPr="002E5259" w:rsidRDefault="002E5259" w:rsidP="002E525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2E5259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E5259" w:rsidRPr="002E5259" w:rsidRDefault="002E5259" w:rsidP="002E525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2E5259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E5259" w:rsidRPr="002E5259" w:rsidRDefault="002E5259" w:rsidP="002E525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E5259" w:rsidRPr="002E5259" w:rsidRDefault="002E5259" w:rsidP="002E525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2E5259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2E5259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2E5259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E5259" w:rsidRPr="002E5259" w:rsidRDefault="002E5259" w:rsidP="002E525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2E5259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E5259" w:rsidRPr="002E5259" w:rsidRDefault="002E5259" w:rsidP="002E525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Проект</w:t>
      </w:r>
      <w:r w:rsidRPr="002E5259">
        <w:rPr>
          <w:rFonts w:ascii="PT Astra Serif" w:hAnsi="PT Astra Serif"/>
          <w:bCs/>
          <w:lang w:val="ru-RU"/>
        </w:rPr>
        <w:t xml:space="preserve"> </w:t>
      </w:r>
      <w:r w:rsidRPr="002E5259">
        <w:rPr>
          <w:rFonts w:ascii="PT Astra Serif" w:hAnsi="PT Astra Serif"/>
          <w:lang w:val="ru-RU"/>
        </w:rPr>
        <w:t xml:space="preserve">постановления </w:t>
      </w:r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E5259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2E525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300</w:t>
      </w:r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«</w:t>
      </w:r>
      <w:r w:rsidRPr="002E5259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 w:rsidRPr="002E525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2E5259" w:rsidRPr="002E5259" w:rsidRDefault="002E5259" w:rsidP="002E525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E5259" w:rsidRPr="002E5259" w:rsidRDefault="002E5259" w:rsidP="002E525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E5259" w:rsidRPr="002E5259" w:rsidRDefault="002E5259" w:rsidP="002E5259">
      <w:pPr>
        <w:pStyle w:val="Textbody"/>
        <w:spacing w:after="0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Начальник отдела</w:t>
      </w:r>
    </w:p>
    <w:p w:rsidR="002E5259" w:rsidRPr="002E5259" w:rsidRDefault="002E5259" w:rsidP="002E525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2E5259">
        <w:rPr>
          <w:rFonts w:ascii="PT Astra Serif" w:hAnsi="PT Astra Serif"/>
          <w:lang w:val="ru-RU"/>
        </w:rPr>
        <w:t xml:space="preserve">правового обеспечения </w:t>
      </w:r>
      <w:r w:rsidRPr="002E5259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2E5259" w:rsidRPr="002E5259" w:rsidRDefault="002E5259" w:rsidP="002E5259">
      <w:pPr>
        <w:rPr>
          <w:rFonts w:ascii="PT Astra Serif" w:hAnsi="PT Astra Serif"/>
          <w:sz w:val="24"/>
          <w:szCs w:val="24"/>
        </w:rPr>
      </w:pPr>
      <w:r w:rsidRPr="002E5259">
        <w:rPr>
          <w:rFonts w:ascii="PT Astra Serif" w:eastAsia="Times New Roman" w:hAnsi="PT Astra Serif" w:cs="Times New Roman"/>
          <w:sz w:val="24"/>
          <w:szCs w:val="24"/>
        </w:rPr>
        <w:t>МО «</w:t>
      </w:r>
      <w:proofErr w:type="spellStart"/>
      <w:r w:rsidRPr="002E5259"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 w:rsidRPr="002E5259">
        <w:rPr>
          <w:rFonts w:ascii="PT Astra Serif" w:eastAsia="Times New Roman" w:hAnsi="PT Astra Serif" w:cs="Times New Roman"/>
          <w:sz w:val="24"/>
          <w:szCs w:val="24"/>
        </w:rPr>
        <w:t xml:space="preserve"> район»                                                                                     Е.Н. Губанова                           </w:t>
      </w:r>
    </w:p>
    <w:p w:rsidR="00504EF9" w:rsidRPr="002E5259" w:rsidRDefault="00504EF9">
      <w:pPr>
        <w:rPr>
          <w:rFonts w:ascii="PT Astra Serif" w:hAnsi="PT Astra Serif"/>
          <w:sz w:val="24"/>
          <w:szCs w:val="24"/>
        </w:rPr>
      </w:pPr>
    </w:p>
    <w:sectPr w:rsidR="00504EF9" w:rsidRPr="002E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69"/>
    <w:rsid w:val="002E5259"/>
    <w:rsid w:val="00372D76"/>
    <w:rsid w:val="004B5469"/>
    <w:rsid w:val="00504EF9"/>
    <w:rsid w:val="00B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2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E525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2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E52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2021-01-21T04:56:00Z</cp:lastPrinted>
  <dcterms:created xsi:type="dcterms:W3CDTF">2021-01-21T04:37:00Z</dcterms:created>
  <dcterms:modified xsi:type="dcterms:W3CDTF">2021-01-21T05:02:00Z</dcterms:modified>
</cp:coreProperties>
</file>