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DE1B0E" w:rsidRPr="00D51325" w:rsidRDefault="00DE1B0E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по  состоянию на </w:t>
      </w:r>
      <w:r w:rsidR="00D51325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15.02</w:t>
      </w: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.2022</w:t>
      </w:r>
    </w:p>
    <w:tbl>
      <w:tblPr>
        <w:tblW w:w="10622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0"/>
        <w:gridCol w:w="2340"/>
        <w:gridCol w:w="1800"/>
        <w:gridCol w:w="1392"/>
        <w:gridCol w:w="1800"/>
      </w:tblGrid>
      <w:tr w:rsidR="00DE1B0E" w:rsidRPr="00EA38B1" w:rsidTr="00BE1F31">
        <w:trPr>
          <w:trHeight w:val="1544"/>
        </w:trPr>
        <w:tc>
          <w:tcPr>
            <w:tcW w:w="329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программы/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Предусмотрено в бюджете,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Освоено средств,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Примечание</w:t>
            </w:r>
          </w:p>
        </w:tc>
      </w:tr>
      <w:tr w:rsidR="00DE1B0E" w:rsidRPr="00EA38B1" w:rsidTr="00BE1F31">
        <w:trPr>
          <w:trHeight w:val="1193"/>
        </w:trPr>
        <w:tc>
          <w:tcPr>
            <w:tcW w:w="3290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1. 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234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BE1F31">
        <w:trPr>
          <w:trHeight w:val="5025"/>
        </w:trPr>
        <w:tc>
          <w:tcPr>
            <w:tcW w:w="3290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2. Информационное  обеспечение   инвестиционной и предпринимательской деятельности  на территории района:</w:t>
            </w:r>
          </w:p>
          <w:p w:rsidR="00DE1B0E" w:rsidRPr="00EA38B1" w:rsidRDefault="00DE1B0E" w:rsidP="00BE1F31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234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41,400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41,367</w:t>
            </w:r>
          </w:p>
        </w:tc>
        <w:tc>
          <w:tcPr>
            <w:tcW w:w="1392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99,9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BE1F31">
        <w:trPr>
          <w:trHeight w:val="1440"/>
        </w:trPr>
        <w:tc>
          <w:tcPr>
            <w:tcW w:w="3290" w:type="dxa"/>
          </w:tcPr>
          <w:p w:rsidR="00DE1B0E" w:rsidRPr="00EA38B1" w:rsidRDefault="00DE1B0E" w:rsidP="00BE1F31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Pr="00EA38B1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234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58,600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57,900</w:t>
            </w:r>
          </w:p>
        </w:tc>
        <w:tc>
          <w:tcPr>
            <w:tcW w:w="1392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98,8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BE1F31">
        <w:trPr>
          <w:trHeight w:val="396"/>
        </w:trPr>
        <w:tc>
          <w:tcPr>
            <w:tcW w:w="3290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100,000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99,267</w:t>
            </w:r>
          </w:p>
        </w:tc>
        <w:tc>
          <w:tcPr>
            <w:tcW w:w="1392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99,3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D51325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-0,7</w:t>
            </w:r>
          </w:p>
        </w:tc>
      </w:tr>
    </w:tbl>
    <w:p w:rsidR="00D51325" w:rsidRDefault="00D51325" w:rsidP="00D5132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51325" w:rsidRPr="00EA38B1" w:rsidRDefault="00D51325" w:rsidP="00D5132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51325" w:rsidRPr="00EA38B1" w:rsidRDefault="00D51325" w:rsidP="00D5132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t>по оценке достижения значений индикаторов</w:t>
      </w:r>
    </w:p>
    <w:p w:rsidR="00D51325" w:rsidRPr="00EA38B1" w:rsidRDefault="00D51325" w:rsidP="00D5132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A38B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51325" w:rsidRPr="007D7A68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D51325" w:rsidRPr="007D7A68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D51325" w:rsidRPr="007D7A68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D51325" w:rsidRPr="007D7A68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D51325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26.01.2022</w:t>
      </w:r>
    </w:p>
    <w:p w:rsidR="00D51325" w:rsidRDefault="00D51325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</w:p>
    <w:p w:rsidR="00D51325" w:rsidRPr="007D7A68" w:rsidRDefault="00D51325" w:rsidP="00D51325">
      <w:pPr>
        <w:pStyle w:val="ConsPlusNormal"/>
        <w:rPr>
          <w:rFonts w:ascii="PT Astra Serif" w:hAnsi="PT Astra Serif"/>
          <w:b/>
          <w:sz w:val="28"/>
          <w:szCs w:val="28"/>
        </w:rPr>
      </w:pPr>
    </w:p>
    <w:tbl>
      <w:tblPr>
        <w:tblW w:w="10633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814"/>
        <w:gridCol w:w="814"/>
        <w:gridCol w:w="814"/>
        <w:gridCol w:w="968"/>
        <w:gridCol w:w="1946"/>
        <w:gridCol w:w="1757"/>
      </w:tblGrid>
      <w:tr w:rsidR="00D51325" w:rsidRPr="000D47A3" w:rsidTr="005209F1">
        <w:tc>
          <w:tcPr>
            <w:tcW w:w="3520" w:type="dxa"/>
            <w:vMerge w:val="restart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Наименование индикатора, единица измерения</w:t>
            </w:r>
          </w:p>
        </w:tc>
        <w:tc>
          <w:tcPr>
            <w:tcW w:w="1628" w:type="dxa"/>
            <w:gridSpan w:val="2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Предыдущий период по программе</w:t>
            </w:r>
          </w:p>
        </w:tc>
        <w:tc>
          <w:tcPr>
            <w:tcW w:w="1782" w:type="dxa"/>
            <w:gridSpan w:val="2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946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 xml:space="preserve">Отклонение фактического значения </w:t>
            </w:r>
            <w:proofErr w:type="gramStart"/>
            <w:r w:rsidRPr="000D47A3">
              <w:rPr>
                <w:rFonts w:ascii="Times New Roman" w:hAnsi="Times New Roman"/>
              </w:rPr>
              <w:t>от</w:t>
            </w:r>
            <w:proofErr w:type="gramEnd"/>
            <w:r w:rsidRPr="000D47A3">
              <w:rPr>
                <w:rFonts w:ascii="Times New Roman" w:hAnsi="Times New Roman"/>
              </w:rPr>
              <w:t xml:space="preserve"> планового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0D47A3">
              <w:rPr>
                <w:rFonts w:ascii="Times New Roman" w:hAnsi="Times New Roman"/>
              </w:rPr>
              <w:t>(в отчетном периоде)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Причины отклонения</w:t>
            </w:r>
          </w:p>
        </w:tc>
      </w:tr>
      <w:tr w:rsidR="00D51325" w:rsidRPr="000D47A3" w:rsidTr="005209F1">
        <w:tc>
          <w:tcPr>
            <w:tcW w:w="3520" w:type="dxa"/>
            <w:vMerge/>
          </w:tcPr>
          <w:p w:rsidR="00D51325" w:rsidRPr="000D47A3" w:rsidRDefault="00D51325" w:rsidP="005209F1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план</w:t>
            </w: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факт</w:t>
            </w: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план</w:t>
            </w:r>
          </w:p>
        </w:tc>
        <w:tc>
          <w:tcPr>
            <w:tcW w:w="968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факт</w:t>
            </w:r>
          </w:p>
        </w:tc>
        <w:tc>
          <w:tcPr>
            <w:tcW w:w="1946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47A3">
              <w:rPr>
                <w:rFonts w:ascii="Times New Roman" w:hAnsi="Times New Roman"/>
              </w:rPr>
              <w:t>%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D51325" w:rsidRPr="000D47A3" w:rsidTr="005209F1">
        <w:trPr>
          <w:trHeight w:val="1332"/>
        </w:trPr>
        <w:tc>
          <w:tcPr>
            <w:tcW w:w="3520" w:type="dxa"/>
          </w:tcPr>
          <w:p w:rsidR="00D51325" w:rsidRPr="00BE6E9E" w:rsidRDefault="00D51325" w:rsidP="005209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 xml:space="preserve">Количество зарегистрированных субъектов  малого  и среднего  предпринимательства 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620</w:t>
            </w:r>
          </w:p>
          <w:p w:rsidR="00D51325" w:rsidRPr="00BE6E9E" w:rsidRDefault="00D51325" w:rsidP="005209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640</w:t>
            </w:r>
          </w:p>
          <w:p w:rsidR="00D51325" w:rsidRPr="00BE6E9E" w:rsidRDefault="00D51325" w:rsidP="005209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68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1946" w:type="dxa"/>
          </w:tcPr>
          <w:p w:rsidR="00D51325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(-8)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51325" w:rsidRPr="000D47A3" w:rsidTr="005209F1">
        <w:trPr>
          <w:trHeight w:val="1980"/>
        </w:trPr>
        <w:tc>
          <w:tcPr>
            <w:tcW w:w="3520" w:type="dxa"/>
          </w:tcPr>
          <w:p w:rsidR="00D51325" w:rsidRPr="00BE6E9E" w:rsidRDefault="00D51325" w:rsidP="0052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Количество вновь созданных рабочих мест субъектами  малого и  среднего предпринимательства (включая вновь зарегистрированных индивидуальных предпринимателей)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460</w:t>
            </w: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 xml:space="preserve"> 465</w:t>
            </w:r>
          </w:p>
        </w:tc>
        <w:tc>
          <w:tcPr>
            <w:tcW w:w="968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1946" w:type="dxa"/>
          </w:tcPr>
          <w:p w:rsidR="00D51325" w:rsidRDefault="00D51325" w:rsidP="005209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101,7</w:t>
            </w:r>
          </w:p>
          <w:p w:rsidR="00D51325" w:rsidRPr="000D47A3" w:rsidRDefault="00D51325" w:rsidP="005209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(1,7)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51325" w:rsidRPr="000D47A3" w:rsidTr="005209F1">
        <w:trPr>
          <w:trHeight w:val="375"/>
        </w:trPr>
        <w:tc>
          <w:tcPr>
            <w:tcW w:w="3520" w:type="dxa"/>
          </w:tcPr>
          <w:p w:rsidR="00D51325" w:rsidRPr="00BE6E9E" w:rsidRDefault="00D51325" w:rsidP="005209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Выполнение плановых показателей по налоговым поступлениям  от предпринимательской деятельности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100,0</w:t>
            </w:r>
          </w:p>
        </w:tc>
        <w:tc>
          <w:tcPr>
            <w:tcW w:w="968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1946" w:type="dxa"/>
          </w:tcPr>
          <w:p w:rsidR="00D51325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(11,3)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51325" w:rsidRPr="000D47A3" w:rsidTr="005209F1">
        <w:trPr>
          <w:trHeight w:val="1276"/>
        </w:trPr>
        <w:tc>
          <w:tcPr>
            <w:tcW w:w="3520" w:type="dxa"/>
          </w:tcPr>
          <w:p w:rsidR="00D51325" w:rsidRPr="00BE6E9E" w:rsidRDefault="00D51325" w:rsidP="005209F1">
            <w:pPr>
              <w:pStyle w:val="ConsPlusNormal"/>
              <w:contextualSpacing/>
              <w:jc w:val="both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Годовой объем инвестиций в основной капитал в расчете на душу населения  по  полному кругу  предприятий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D51325" w:rsidRPr="00BE6E9E" w:rsidRDefault="00D51325" w:rsidP="005209F1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 w:rsidRPr="00BE6E9E">
              <w:rPr>
                <w:rFonts w:ascii="PT Astra Serif" w:hAnsi="PT Astra Serif" w:cs="Calibri"/>
              </w:rPr>
              <w:t>32,3</w:t>
            </w:r>
          </w:p>
        </w:tc>
        <w:tc>
          <w:tcPr>
            <w:tcW w:w="814" w:type="dxa"/>
          </w:tcPr>
          <w:p w:rsidR="00D51325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D51325" w:rsidRPr="00BE6E9E" w:rsidRDefault="00D51325" w:rsidP="005209F1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32,5</w:t>
            </w:r>
          </w:p>
        </w:tc>
        <w:tc>
          <w:tcPr>
            <w:tcW w:w="968" w:type="dxa"/>
          </w:tcPr>
          <w:p w:rsidR="00D51325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946" w:type="dxa"/>
          </w:tcPr>
          <w:p w:rsidR="00D51325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D51325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167,7</w:t>
            </w:r>
          </w:p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(67,7)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51325" w:rsidRPr="000D47A3" w:rsidTr="005209F1">
        <w:trPr>
          <w:trHeight w:val="285"/>
        </w:trPr>
        <w:tc>
          <w:tcPr>
            <w:tcW w:w="3520" w:type="dxa"/>
          </w:tcPr>
          <w:p w:rsidR="00D51325" w:rsidRPr="00BE6E9E" w:rsidRDefault="00D51325" w:rsidP="005209F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jc w:val="center"/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45,8</w:t>
            </w:r>
          </w:p>
        </w:tc>
        <w:tc>
          <w:tcPr>
            <w:tcW w:w="814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814" w:type="dxa"/>
          </w:tcPr>
          <w:p w:rsidR="00D51325" w:rsidRPr="00BE6E9E" w:rsidRDefault="00D51325" w:rsidP="005209F1">
            <w:pPr>
              <w:rPr>
                <w:rFonts w:ascii="PT Astra Serif" w:hAnsi="PT Astra Serif"/>
              </w:rPr>
            </w:pPr>
            <w:r w:rsidRPr="00BE6E9E">
              <w:rPr>
                <w:rFonts w:ascii="PT Astra Serif" w:hAnsi="PT Astra Serif"/>
              </w:rPr>
              <w:t>46,9</w:t>
            </w:r>
          </w:p>
        </w:tc>
        <w:tc>
          <w:tcPr>
            <w:tcW w:w="968" w:type="dxa"/>
          </w:tcPr>
          <w:p w:rsidR="00D51325" w:rsidRPr="000D47A3" w:rsidRDefault="00D51325" w:rsidP="00520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946" w:type="dxa"/>
          </w:tcPr>
          <w:p w:rsidR="00D51325" w:rsidRDefault="00D51325" w:rsidP="005209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109,2</w:t>
            </w:r>
          </w:p>
          <w:p w:rsidR="00D51325" w:rsidRPr="000D47A3" w:rsidRDefault="00D51325" w:rsidP="005209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(9,2)</w:t>
            </w:r>
          </w:p>
        </w:tc>
        <w:tc>
          <w:tcPr>
            <w:tcW w:w="1757" w:type="dxa"/>
          </w:tcPr>
          <w:p w:rsidR="00D51325" w:rsidRPr="000D47A3" w:rsidRDefault="00D51325" w:rsidP="005209F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C44F85" w:rsidRDefault="00C44F85"/>
    <w:p w:rsidR="00CE0DE6" w:rsidRP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CE0DE6" w:rsidRP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 xml:space="preserve">  «Формирование благоприятного  инвестиционного климата </w:t>
      </w:r>
    </w:p>
    <w:p w:rsidR="00CE0DE6" w:rsidRP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 xml:space="preserve"> и развитие  предпринимательства  </w:t>
      </w:r>
    </w:p>
    <w:p w:rsidR="00CE0DE6" w:rsidRP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 xml:space="preserve"> в  муниципальном образовании   «</w:t>
      </w:r>
      <w:proofErr w:type="spellStart"/>
      <w:r w:rsidRPr="00CE0DE6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CE0DE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 xml:space="preserve"> Ульяновской области»</w:t>
      </w:r>
    </w:p>
    <w:p w:rsidR="00CE0DE6" w:rsidRDefault="00CE0DE6" w:rsidP="00CE0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DE6" w:rsidRDefault="00CE0DE6" w:rsidP="00CE0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 степени достижения  целевых индикаторов:</w:t>
      </w:r>
    </w:p>
    <w:p w:rsidR="00CE0DE6" w:rsidRPr="00CE0DE6" w:rsidRDefault="00CE0DE6" w:rsidP="00CE0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 xml:space="preserve">Количество зарегистрированных субъектов  малого  и среднего  предпринимательства </w:t>
      </w:r>
      <w:r>
        <w:rPr>
          <w:rFonts w:ascii="Times New Roman" w:hAnsi="Times New Roman"/>
          <w:sz w:val="28"/>
          <w:szCs w:val="28"/>
        </w:rPr>
        <w:t>=92,0%</w:t>
      </w: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>Количество вновь созданных рабочих мест субъектами  малого и  среднего предпринимательства (включая вновь зарегистрированных индивидуальных предпринимателей)</w:t>
      </w:r>
      <w:r>
        <w:rPr>
          <w:rFonts w:ascii="Times New Roman" w:hAnsi="Times New Roman"/>
          <w:sz w:val="28"/>
          <w:szCs w:val="28"/>
        </w:rPr>
        <w:t>=101,7%</w:t>
      </w: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>Выполнение плановых показателей по налоговым поступлениям  от предпринимательской деятельности</w:t>
      </w:r>
      <w:r>
        <w:rPr>
          <w:rFonts w:ascii="Times New Roman" w:hAnsi="Times New Roman"/>
          <w:sz w:val="28"/>
          <w:szCs w:val="28"/>
        </w:rPr>
        <w:t>=111,3%</w:t>
      </w: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>Годовой объем инвестиций в основной капитал в расчете на душу населения  по  полному кругу  предприятий</w:t>
      </w:r>
      <w:r>
        <w:rPr>
          <w:rFonts w:ascii="Times New Roman" w:hAnsi="Times New Roman"/>
          <w:sz w:val="28"/>
          <w:szCs w:val="28"/>
        </w:rPr>
        <w:t>=167,7%</w:t>
      </w:r>
    </w:p>
    <w:p w:rsidR="00CE0DE6" w:rsidRDefault="00CE0DE6" w:rsidP="00CE0D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DE6">
        <w:rPr>
          <w:rFonts w:ascii="Times New Roman" w:hAnsi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Times New Roman" w:hAnsi="Times New Roman"/>
          <w:sz w:val="28"/>
          <w:szCs w:val="28"/>
        </w:rPr>
        <w:t>=109,2%</w:t>
      </w:r>
    </w:p>
    <w:p w:rsidR="00CE0DE6" w:rsidRPr="00CE0DE6" w:rsidRDefault="00CE0DE6" w:rsidP="00CE0DE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E0DE6">
        <w:rPr>
          <w:rFonts w:ascii="Times New Roman" w:hAnsi="Times New Roman"/>
          <w:b/>
          <w:sz w:val="28"/>
          <w:szCs w:val="28"/>
        </w:rPr>
        <w:t>СДЦ</w:t>
      </w:r>
      <w:proofErr w:type="gramStart"/>
      <w:r w:rsidRPr="00CE0DE6">
        <w:rPr>
          <w:rFonts w:ascii="Times New Roman" w:hAnsi="Times New Roman"/>
          <w:b/>
          <w:sz w:val="20"/>
          <w:szCs w:val="20"/>
        </w:rPr>
        <w:t>i</w:t>
      </w:r>
      <w:proofErr w:type="spellEnd"/>
      <w:proofErr w:type="gramEnd"/>
      <w:r w:rsidRPr="00CE0DE6">
        <w:rPr>
          <w:rFonts w:ascii="Times New Roman" w:hAnsi="Times New Roman"/>
          <w:b/>
          <w:sz w:val="20"/>
          <w:szCs w:val="20"/>
        </w:rPr>
        <w:t>=</w:t>
      </w:r>
      <w:r w:rsidRPr="00CE0DE6">
        <w:rPr>
          <w:rFonts w:ascii="Times New Roman" w:hAnsi="Times New Roman"/>
          <w:b/>
          <w:sz w:val="28"/>
          <w:szCs w:val="28"/>
        </w:rPr>
        <w:t>581,9/5=116,4%</w:t>
      </w:r>
    </w:p>
    <w:p w:rsidR="00CE0DE6" w:rsidRDefault="00CE0DE6" w:rsidP="00CE0DE6">
      <w:pPr>
        <w:jc w:val="both"/>
        <w:rPr>
          <w:rFonts w:ascii="Times New Roman" w:hAnsi="Times New Roman"/>
          <w:b/>
          <w:sz w:val="28"/>
          <w:szCs w:val="28"/>
        </w:rPr>
      </w:pPr>
      <w:r w:rsidRPr="00CE0DE6">
        <w:rPr>
          <w:rFonts w:ascii="Times New Roman" w:hAnsi="Times New Roman"/>
          <w:b/>
          <w:sz w:val="28"/>
          <w:szCs w:val="28"/>
        </w:rPr>
        <w:t>Оценка  соотношения  фактического  и  запланированного объемов   финансового обеспечения   реализации  мероприятий  муниципальной  программы (УФ)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0DE6" w:rsidRDefault="00CE0DE6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УФ=99,3%</w:t>
      </w:r>
    </w:p>
    <w:p w:rsidR="00CE0DE6" w:rsidRDefault="00CE0DE6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Интегральная  оценка  эффективности  реализации  муниципальной  программы:</w:t>
      </w:r>
    </w:p>
    <w:p w:rsidR="00CE0DE6" w:rsidRDefault="006C7AC5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И=(116,4%+99,3%)/2=107,9%</w:t>
      </w:r>
    </w:p>
    <w:p w:rsidR="006C7AC5" w:rsidRDefault="006C7AC5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6C7AC5" w:rsidRDefault="006C7AC5" w:rsidP="00CE0D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 расчетов  признать программу  эффективной.</w:t>
      </w:r>
    </w:p>
    <w:p w:rsidR="005B3A2B" w:rsidRDefault="005B3A2B" w:rsidP="00CE0DE6">
      <w:pPr>
        <w:jc w:val="both"/>
        <w:rPr>
          <w:rFonts w:ascii="Times New Roman" w:hAnsi="Times New Roman"/>
          <w:b/>
          <w:sz w:val="28"/>
          <w:szCs w:val="28"/>
        </w:rPr>
      </w:pPr>
    </w:p>
    <w:p w:rsidR="005B3A2B" w:rsidRDefault="005B3A2B" w:rsidP="005B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A2B">
        <w:rPr>
          <w:rFonts w:ascii="Times New Roman" w:hAnsi="Times New Roman"/>
          <w:sz w:val="28"/>
          <w:szCs w:val="28"/>
        </w:rPr>
        <w:t>Заместитель Главы  администрации-</w:t>
      </w:r>
    </w:p>
    <w:p w:rsidR="005B3A2B" w:rsidRPr="005B3A2B" w:rsidRDefault="005B3A2B" w:rsidP="005B3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 экономики                                                    Л.А. Костик</w:t>
      </w:r>
    </w:p>
    <w:p w:rsidR="005B3A2B" w:rsidRPr="00CE0DE6" w:rsidRDefault="005B3A2B" w:rsidP="00CE0DE6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B3A2B" w:rsidRPr="00CE0DE6" w:rsidSect="00D513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CF9"/>
    <w:multiLevelType w:val="hybridMultilevel"/>
    <w:tmpl w:val="486C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E"/>
    <w:rsid w:val="005B3A2B"/>
    <w:rsid w:val="006C7AC5"/>
    <w:rsid w:val="00842538"/>
    <w:rsid w:val="00C44F85"/>
    <w:rsid w:val="00CE0DE6"/>
    <w:rsid w:val="00D51325"/>
    <w:rsid w:val="00D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admin</cp:lastModifiedBy>
  <cp:revision>5</cp:revision>
  <dcterms:created xsi:type="dcterms:W3CDTF">2022-02-15T09:29:00Z</dcterms:created>
  <dcterms:modified xsi:type="dcterms:W3CDTF">2022-02-18T11:52:00Z</dcterms:modified>
</cp:coreProperties>
</file>