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5" w:rsidRDefault="00EC5395" w:rsidP="00EC539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C5395" w:rsidRDefault="00EC5395" w:rsidP="00EC53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C5395" w:rsidRDefault="00EC5395" w:rsidP="00EC53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C8384D">
        <w:rPr>
          <w:rFonts w:ascii="PT Astra Serif" w:hAnsi="PT Astra Serif"/>
          <w:b/>
          <w:bCs/>
          <w:lang w:val="ru-RU"/>
        </w:rPr>
        <w:t>54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«Безопасные и качественные дороги на территории муниципального образования «Мелекесский район» Ульяновской области»  </w:t>
      </w:r>
    </w:p>
    <w:p w:rsidR="00EC5395" w:rsidRDefault="00EC5395" w:rsidP="00EC53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C5395" w:rsidRDefault="00EC5395" w:rsidP="00EC53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C8384D">
        <w:rPr>
          <w:rFonts w:ascii="PT Astra Serif" w:hAnsi="PT Astra Serif"/>
          <w:lang w:val="ru-RU"/>
        </w:rPr>
        <w:t>21</w:t>
      </w:r>
      <w:r>
        <w:rPr>
          <w:rFonts w:ascii="PT Astra Serif" w:hAnsi="PT Astra Serif"/>
          <w:lang w:val="ru-RU"/>
        </w:rPr>
        <w:t>.0</w:t>
      </w:r>
      <w:r w:rsidR="00C8384D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EC5395" w:rsidRDefault="00EC5395" w:rsidP="00EC53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C5395" w:rsidRDefault="00EC5395" w:rsidP="00EC539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C5395" w:rsidRPr="00C8384D" w:rsidRDefault="00EC5395" w:rsidP="00EC539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C8384D">
        <w:rPr>
          <w:rFonts w:ascii="PT Astra Serif" w:hAnsi="PT Astra Serif"/>
          <w:b/>
          <w:bCs/>
          <w:lang w:val="ru-RU"/>
        </w:rPr>
        <w:t>1.Общие положения</w:t>
      </w:r>
    </w:p>
    <w:p w:rsidR="00EC5395" w:rsidRDefault="00EC5395" w:rsidP="00C8384D">
      <w:pPr>
        <w:pStyle w:val="Standard"/>
        <w:autoSpaceDE w:val="0"/>
        <w:spacing w:line="276" w:lineRule="auto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«Мелекесский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C5395" w:rsidRDefault="00EC5395" w:rsidP="00C8384D">
      <w:pPr>
        <w:pStyle w:val="Textbody"/>
        <w:spacing w:after="0"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муниципальным казенным  учреждением «Управление жилищно-коммунальным хозяйством Мелекесского района».</w:t>
      </w:r>
    </w:p>
    <w:p w:rsidR="00EC5395" w:rsidRDefault="00EC5395" w:rsidP="00C8384D">
      <w:pPr>
        <w:pStyle w:val="Textbody"/>
        <w:spacing w:after="0" w:line="276" w:lineRule="auto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C5395" w:rsidRDefault="00EC5395" w:rsidP="00EC539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C5395" w:rsidRPr="00C8384D" w:rsidRDefault="00EC5395" w:rsidP="00EC539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C8384D">
        <w:rPr>
          <w:rFonts w:ascii="PT Astra Serif" w:hAnsi="PT Astra Serif"/>
          <w:b/>
          <w:bCs/>
          <w:lang w:val="ru-RU"/>
        </w:rPr>
        <w:t>2.Описание проекта</w:t>
      </w:r>
    </w:p>
    <w:p w:rsidR="00EC5395" w:rsidRDefault="00EC5395" w:rsidP="00C8384D">
      <w:pPr>
        <w:autoSpaceDE w:val="0"/>
        <w:autoSpaceDN w:val="0"/>
        <w:adjustRightInd w:val="0"/>
        <w:spacing w:after="0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«Мелекесский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№ 44).</w:t>
      </w:r>
    </w:p>
    <w:p w:rsidR="00C8384D" w:rsidRDefault="00EC5395" w:rsidP="00C8384D">
      <w:pPr>
        <w:autoSpaceDE w:val="0"/>
        <w:autoSpaceDN w:val="0"/>
        <w:adjustRightInd w:val="0"/>
        <w:spacing w:after="0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«Мелекесский район» Ульяновской области», в части у</w:t>
      </w:r>
      <w:r w:rsidR="00C8384D">
        <w:rPr>
          <w:rFonts w:ascii="PT Astra Serif" w:eastAsia="Times New Roman" w:hAnsi="PT Astra Serif" w:cs="Times New Roman"/>
          <w:bCs/>
          <w:sz w:val="24"/>
          <w:szCs w:val="24"/>
        </w:rPr>
        <w:t xml:space="preserve">меньшения сумм финансирования </w:t>
      </w:r>
      <w:r w:rsidR="00C8384D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мероприятий муниципальной программы в 2022 году на сумму 516,11901 тыс. руб., а также увеличение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финансирования мероприятий программы в 202</w:t>
      </w:r>
      <w:r w:rsidR="00C8384D">
        <w:rPr>
          <w:rFonts w:ascii="PT Astra Serif" w:eastAsia="Times New Roman" w:hAnsi="PT Astra Serif" w:cs="Times New Roman"/>
          <w:bCs/>
          <w:sz w:val="24"/>
          <w:szCs w:val="24"/>
        </w:rPr>
        <w:t>3 на сумму 26870,50000 тыс. руб.</w:t>
      </w:r>
    </w:p>
    <w:p w:rsidR="00EC5395" w:rsidRDefault="00EC5395" w:rsidP="00C8384D">
      <w:pPr>
        <w:pStyle w:val="Standard"/>
        <w:autoSpaceDE w:val="0"/>
        <w:spacing w:line="276" w:lineRule="auto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</w:t>
      </w:r>
      <w:r w:rsidR="00C8384D">
        <w:rPr>
          <w:rFonts w:ascii="PT Astra Serif" w:eastAsia="Times New Roman" w:hAnsi="PT Astra Serif" w:cs="Times New Roman"/>
          <w:bCs/>
          <w:lang w:val="ru-RU"/>
        </w:rPr>
        <w:t>17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C8384D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C8384D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C8384D">
        <w:rPr>
          <w:rFonts w:ascii="PT Astra Serif" w:eastAsia="Times New Roman" w:hAnsi="PT Astra Serif" w:cs="Times New Roman"/>
          <w:bCs/>
          <w:lang w:val="ru-RU"/>
        </w:rPr>
        <w:t>17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C5395" w:rsidRDefault="00EC5395" w:rsidP="00C8384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C5395" w:rsidRDefault="00EC5395" w:rsidP="00C8384D">
      <w:pPr>
        <w:pStyle w:val="Textbody"/>
        <w:spacing w:after="0" w:line="276" w:lineRule="auto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EC5395" w:rsidRDefault="00EC5395" w:rsidP="00C8384D">
      <w:pPr>
        <w:pStyle w:val="Textbody"/>
        <w:spacing w:after="0" w:line="276" w:lineRule="auto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C5395" w:rsidRDefault="00EC5395" w:rsidP="00EC539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C5395" w:rsidRDefault="00EC5395" w:rsidP="00EC53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8384D" w:rsidRPr="00C8384D" w:rsidRDefault="00C8384D" w:rsidP="00C8384D">
      <w:pPr>
        <w:pStyle w:val="Textbody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C8384D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C8384D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C8384D">
        <w:rPr>
          <w:rFonts w:ascii="PT Astra Serif" w:eastAsia="Times New Roman" w:hAnsi="PT Astra Serif" w:cs="Times New Roman"/>
          <w:lang w:val="ru-RU"/>
        </w:rPr>
        <w:t>.</w:t>
      </w:r>
    </w:p>
    <w:p w:rsidR="00C8384D" w:rsidRDefault="00C8384D" w:rsidP="00C8384D">
      <w:pPr>
        <w:pStyle w:val="Textbody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C8384D">
        <w:rPr>
          <w:rFonts w:ascii="PT Astra Serif" w:eastAsia="Times New Roman" w:hAnsi="PT Astra Serif" w:cs="Times New Roman"/>
          <w:lang w:val="ru-RU"/>
        </w:rPr>
        <w:t>Согласно пункту 3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C8384D" w:rsidRDefault="00C8384D" w:rsidP="00C8384D">
      <w:pPr>
        <w:pStyle w:val="Textbody"/>
        <w:spacing w:after="0"/>
        <w:ind w:firstLine="709"/>
        <w:jc w:val="both"/>
        <w:rPr>
          <w:rFonts w:ascii="PT Astra Serif" w:eastAsia="Times New Roman" w:hAnsi="PT Astra Serif" w:cs="Times New Roman"/>
          <w:lang w:val="ru-RU"/>
        </w:rPr>
      </w:pPr>
    </w:p>
    <w:p w:rsidR="00EC5395" w:rsidRDefault="00EC5395" w:rsidP="00C8384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C5395" w:rsidRDefault="00EC5395" w:rsidP="00C8384D">
      <w:pPr>
        <w:pStyle w:val="Standard"/>
        <w:autoSpaceDE w:val="0"/>
        <w:spacing w:line="276" w:lineRule="auto"/>
        <w:ind w:right="-181"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C8384D" w:rsidRPr="00C8384D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 от 27.03.2020 № 259</w:t>
      </w:r>
      <w:bookmarkStart w:id="0" w:name="_GoBack"/>
      <w:bookmarkEnd w:id="0"/>
      <w:r w:rsidR="00C8384D" w:rsidRPr="00C8384D">
        <w:rPr>
          <w:rFonts w:ascii="PT Astra Serif" w:eastAsia="Times New Roman" w:hAnsi="PT Astra Serif" w:cs="Times New Roman"/>
          <w:bCs/>
          <w:lang w:val="ru-RU"/>
        </w:rPr>
        <w:t xml:space="preserve"> «Об утверждении муниципальной программы «Безопасные и качественные дороги на территории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Cs/>
          <w:lang w:val="ru-RU"/>
        </w:rPr>
        <w:t>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C5395" w:rsidRDefault="00EC5395" w:rsidP="00EC53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C5395" w:rsidRDefault="00EC5395" w:rsidP="00EC53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C5395" w:rsidRDefault="00D44182" w:rsidP="00EC539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EC5395">
        <w:rPr>
          <w:rFonts w:ascii="PT Astra Serif" w:hAnsi="PT Astra Serif"/>
          <w:lang w:val="ru-RU"/>
        </w:rPr>
        <w:t xml:space="preserve"> отдела</w:t>
      </w:r>
    </w:p>
    <w:p w:rsidR="00EC5395" w:rsidRDefault="00EC5395" w:rsidP="00EC539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</w:t>
      </w:r>
      <w:r w:rsidR="00D44182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А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.Н. </w:t>
      </w:r>
      <w:proofErr w:type="spellStart"/>
      <w:r w:rsidR="00D44182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1"/>
    <w:rsid w:val="00690531"/>
    <w:rsid w:val="007D2F55"/>
    <w:rsid w:val="009035E6"/>
    <w:rsid w:val="009A1DD7"/>
    <w:rsid w:val="009C61CD"/>
    <w:rsid w:val="00B36DB3"/>
    <w:rsid w:val="00C8384D"/>
    <w:rsid w:val="00D44182"/>
    <w:rsid w:val="00E3231D"/>
    <w:rsid w:val="00E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5395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5395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2022-06-21T04:52:00Z</cp:lastPrinted>
  <dcterms:created xsi:type="dcterms:W3CDTF">2022-06-21T04:41:00Z</dcterms:created>
  <dcterms:modified xsi:type="dcterms:W3CDTF">2022-06-21T04:56:00Z</dcterms:modified>
</cp:coreProperties>
</file>